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</w:t>
      </w: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jc w:val="center"/>
        <w:rPr>
          <w:rFonts w:ascii="Times New Roman" w:eastAsia="方正小标宋_GBK"/>
          <w:sz w:val="62"/>
          <w:szCs w:val="62"/>
        </w:rPr>
      </w:pPr>
      <w:r>
        <w:rPr>
          <w:rFonts w:ascii="Times New Roman" w:eastAsia="方正小标宋_GBK"/>
          <w:sz w:val="62"/>
          <w:szCs w:val="62"/>
        </w:rPr>
        <w:t>江苏省示范博士后科研工作站</w:t>
      </w:r>
    </w:p>
    <w:p>
      <w:pPr>
        <w:jc w:val="center"/>
        <w:rPr>
          <w:rFonts w:ascii="Times New Roman" w:eastAsia="方正小标宋_GBK"/>
          <w:sz w:val="62"/>
          <w:szCs w:val="62"/>
        </w:rPr>
      </w:pPr>
      <w:r>
        <w:rPr>
          <w:rFonts w:ascii="Times New Roman" w:eastAsia="方正小标宋_GBK"/>
          <w:sz w:val="62"/>
          <w:szCs w:val="62"/>
        </w:rPr>
        <w:t>推  荐  表</w:t>
      </w: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tbl>
      <w:tblPr>
        <w:tblStyle w:val="3"/>
        <w:tblW w:w="626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1"/>
        <w:gridCol w:w="425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01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bCs/>
                <w:sz w:val="36"/>
                <w:szCs w:val="36"/>
              </w:rPr>
              <w:t>设站单位</w:t>
            </w:r>
          </w:p>
        </w:tc>
        <w:tc>
          <w:tcPr>
            <w:tcW w:w="4253" w:type="dxa"/>
            <w:tcBorders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01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z w:val="36"/>
                <w:szCs w:val="36"/>
              </w:rPr>
              <w:t>管理部门</w:t>
            </w:r>
          </w:p>
        </w:tc>
        <w:tc>
          <w:tcPr>
            <w:tcW w:w="425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01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z w:val="36"/>
                <w:szCs w:val="36"/>
              </w:rPr>
              <w:t>联</w:t>
            </w:r>
            <w:r>
              <w:rPr>
                <w:rFonts w:ascii="Times New Roman" w:eastAsia="方正楷体_GBK"/>
                <w:sz w:val="36"/>
                <w:szCs w:val="36"/>
              </w:rPr>
              <w:t xml:space="preserve"> </w:t>
            </w:r>
            <w:r>
              <w:rPr>
                <w:rFonts w:ascii="Times New Roman" w:hAnsi="Times New Roman" w:eastAsia="方正楷体_GBK"/>
                <w:sz w:val="36"/>
                <w:szCs w:val="36"/>
              </w:rPr>
              <w:t>系</w:t>
            </w:r>
            <w:r>
              <w:rPr>
                <w:rFonts w:ascii="Times New Roman" w:eastAsia="方正楷体_GBK"/>
                <w:sz w:val="36"/>
                <w:szCs w:val="36"/>
              </w:rPr>
              <w:t xml:space="preserve"> </w:t>
            </w:r>
            <w:r>
              <w:rPr>
                <w:rFonts w:ascii="Times New Roman" w:hAnsi="Times New Roman" w:eastAsia="方正楷体_GBK"/>
                <w:sz w:val="36"/>
                <w:szCs w:val="36"/>
              </w:rPr>
              <w:t>人</w:t>
            </w:r>
          </w:p>
        </w:tc>
        <w:tc>
          <w:tcPr>
            <w:tcW w:w="425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01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z w:val="36"/>
                <w:szCs w:val="36"/>
              </w:rPr>
              <w:t>联系电话</w:t>
            </w:r>
          </w:p>
        </w:tc>
        <w:tc>
          <w:tcPr>
            <w:tcW w:w="4253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</w:tbl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4"/>
          <w:szCs w:val="32"/>
        </w:rPr>
      </w:pPr>
    </w:p>
    <w:p>
      <w:pPr>
        <w:rPr>
          <w:rFonts w:eastAsia="黑体"/>
          <w:szCs w:val="32"/>
          <w:u w:val="single"/>
        </w:rPr>
      </w:pPr>
    </w:p>
    <w:p>
      <w:pPr>
        <w:rPr>
          <w:rFonts w:eastAsia="黑体"/>
          <w:szCs w:val="32"/>
          <w:u w:val="single"/>
        </w:rPr>
      </w:pPr>
    </w:p>
    <w:p>
      <w:pPr>
        <w:rPr>
          <w:rFonts w:eastAsia="黑体"/>
          <w:szCs w:val="32"/>
          <w:u w:val="single"/>
        </w:rPr>
      </w:pPr>
    </w:p>
    <w:p>
      <w:pPr>
        <w:jc w:val="center"/>
        <w:rPr>
          <w:rFonts w:ascii="Times New Roman" w:eastAsia="方正楷体_GBK"/>
          <w:sz w:val="36"/>
          <w:szCs w:val="36"/>
        </w:rPr>
      </w:pPr>
      <w:r>
        <w:rPr>
          <w:rFonts w:ascii="Times New Roman" w:eastAsia="方正楷体_GBK"/>
          <w:sz w:val="36"/>
          <w:szCs w:val="36"/>
        </w:rPr>
        <w:t>江苏省人力资源和社会保障厅</w:t>
      </w:r>
    </w:p>
    <w:p>
      <w:pPr>
        <w:rPr>
          <w:rFonts w:ascii="Times New Roman" w:hAns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一、博士后科研工作站设站单位基本情况</w:t>
      </w:r>
    </w:p>
    <w:tbl>
      <w:tblPr>
        <w:tblStyle w:val="3"/>
        <w:tblW w:w="871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1"/>
        <w:gridCol w:w="1909"/>
        <w:gridCol w:w="1276"/>
        <w:gridCol w:w="955"/>
        <w:gridCol w:w="1232"/>
        <w:gridCol w:w="11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工作站全称</w:t>
            </w:r>
          </w:p>
        </w:tc>
        <w:tc>
          <w:tcPr>
            <w:tcW w:w="651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设站时间</w:t>
            </w:r>
          </w:p>
        </w:tc>
        <w:tc>
          <w:tcPr>
            <w:tcW w:w="1909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231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主营产业所属行业</w:t>
            </w:r>
          </w:p>
        </w:tc>
        <w:tc>
          <w:tcPr>
            <w:tcW w:w="237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单位类型</w:t>
            </w:r>
          </w:p>
        </w:tc>
        <w:tc>
          <w:tcPr>
            <w:tcW w:w="651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□企业   □研发型事业单位   □区域性单位   □其它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2019年未</w:t>
            </w:r>
          </w:p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净资产（万元）</w:t>
            </w:r>
          </w:p>
        </w:tc>
        <w:tc>
          <w:tcPr>
            <w:tcW w:w="1909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专职研发</w:t>
            </w:r>
          </w:p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人员数量</w:t>
            </w:r>
          </w:p>
        </w:tc>
        <w:tc>
          <w:tcPr>
            <w:tcW w:w="955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32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高级职称人员数量</w:t>
            </w:r>
          </w:p>
        </w:tc>
        <w:tc>
          <w:tcPr>
            <w:tcW w:w="1145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Merge w:val="restart"/>
            <w:vAlign w:val="center"/>
          </w:tcPr>
          <w:p>
            <w:pPr>
              <w:spacing w:line="300" w:lineRule="exact"/>
              <w:ind w:firstLine="105" w:firstLineChars="5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近三年设站单位</w:t>
            </w:r>
          </w:p>
          <w:p>
            <w:pPr>
              <w:spacing w:line="300" w:lineRule="exact"/>
              <w:ind w:firstLine="105" w:firstLineChars="5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对博士后工作的</w:t>
            </w:r>
          </w:p>
          <w:p>
            <w:pPr>
              <w:spacing w:line="300" w:lineRule="exact"/>
              <w:ind w:firstLine="105" w:firstLineChars="5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经费投入（万元）</w:t>
            </w:r>
          </w:p>
        </w:tc>
        <w:tc>
          <w:tcPr>
            <w:tcW w:w="1909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日常经费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科研经费</w:t>
            </w:r>
          </w:p>
        </w:tc>
        <w:tc>
          <w:tcPr>
            <w:tcW w:w="955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其它</w:t>
            </w:r>
          </w:p>
        </w:tc>
        <w:tc>
          <w:tcPr>
            <w:tcW w:w="237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01" w:type="dxa"/>
            <w:vMerge w:val="continue"/>
            <w:vAlign w:val="center"/>
          </w:tcPr>
          <w:p>
            <w:pPr>
              <w:spacing w:line="300" w:lineRule="exact"/>
              <w:ind w:firstLine="105" w:firstLineChars="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909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55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237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rPr>
          <w:rFonts w:ascii="Times New Roman" w:hAns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二、博士后工作管理制度建设及执行情况</w:t>
      </w:r>
    </w:p>
    <w:tbl>
      <w:tblPr>
        <w:tblStyle w:val="3"/>
        <w:tblW w:w="8728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0"/>
        <w:gridCol w:w="476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管理人员配备情况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　            □无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招收选拔制度</w:t>
            </w:r>
          </w:p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szCs w:val="21"/>
              </w:rPr>
              <w:t>(</w:t>
            </w:r>
            <w:r>
              <w:rPr>
                <w:rFonts w:hAnsi="Times New Roman"/>
                <w:szCs w:val="21"/>
              </w:rPr>
              <w:t>包括招收标准、遴选方式等</w:t>
            </w:r>
            <w:r>
              <w:rPr>
                <w:szCs w:val="21"/>
              </w:rPr>
              <w:t>)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□有（请附材料）  □无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中期考核制度</w:t>
            </w:r>
          </w:p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（包括考核标准、考核办法等）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□有（请附材料）  □无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出站考核制度</w:t>
            </w:r>
          </w:p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（包括考核标准、考核办法等）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□有（请附材料）  □无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学术交流制度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□有（请附材料）  □无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960" w:type="dxa"/>
            <w:vAlign w:val="center"/>
          </w:tcPr>
          <w:p>
            <w:pPr>
              <w:spacing w:line="300" w:lineRule="exact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奖励约束制度</w:t>
            </w:r>
          </w:p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（包括激励和淘汰机制）</w:t>
            </w:r>
          </w:p>
        </w:tc>
        <w:tc>
          <w:tcPr>
            <w:tcW w:w="4768" w:type="dxa"/>
            <w:vAlign w:val="center"/>
          </w:tcPr>
          <w:p>
            <w:pPr>
              <w:spacing w:line="300" w:lineRule="exact"/>
              <w:ind w:firstLine="210" w:firstLineChars="10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□有（请附材料）  □无</w:t>
            </w:r>
          </w:p>
        </w:tc>
      </w:tr>
    </w:tbl>
    <w:p>
      <w:pPr>
        <w:rPr>
          <w:rFonts w:ascii="Times New Roman" w:hAns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三、博士后人员招收情况</w:t>
      </w:r>
    </w:p>
    <w:tbl>
      <w:tblPr>
        <w:tblStyle w:val="3"/>
        <w:tblW w:w="8763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1695"/>
        <w:gridCol w:w="6"/>
        <w:gridCol w:w="2694"/>
        <w:gridCol w:w="15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累计招收博士后人数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研究期满出站人数</w:t>
            </w:r>
          </w:p>
        </w:tc>
        <w:tc>
          <w:tcPr>
            <w:tcW w:w="1533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rFonts w:hAnsi="Times New Roman"/>
                <w:bCs/>
                <w:szCs w:val="21"/>
              </w:rPr>
              <w:t>目前在站博士后人数</w:t>
            </w: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rFonts w:hAnsi="Times New Roman"/>
                <w:bCs/>
                <w:szCs w:val="21"/>
              </w:rPr>
              <w:t>退站博士后人数</w:t>
            </w:r>
          </w:p>
        </w:tc>
        <w:tc>
          <w:tcPr>
            <w:tcW w:w="1533" w:type="dxa"/>
            <w:tcBorders>
              <w:lef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rFonts w:hAnsi="Times New Roman"/>
                <w:szCs w:val="21"/>
              </w:rPr>
              <w:t>出站后留苏工作人数</w:t>
            </w:r>
          </w:p>
        </w:tc>
        <w:tc>
          <w:tcPr>
            <w:tcW w:w="1695" w:type="dxa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70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b/>
                <w:bCs/>
                <w:szCs w:val="21"/>
              </w:rPr>
            </w:pPr>
            <w:r>
              <w:rPr>
                <w:rFonts w:hAnsi="Times New Roman"/>
                <w:bCs/>
                <w:szCs w:val="21"/>
              </w:rPr>
              <w:t>出站后留本单位工作人数</w:t>
            </w:r>
          </w:p>
        </w:tc>
        <w:tc>
          <w:tcPr>
            <w:tcW w:w="1533" w:type="dxa"/>
            <w:tcBorders>
              <w:left w:val="single" w:color="auto" w:sz="4" w:space="0"/>
            </w:tcBorders>
            <w:vAlign w:val="center"/>
          </w:tcPr>
          <w:p>
            <w:pPr>
              <w:spacing w:line="300" w:lineRule="exact"/>
              <w:rPr>
                <w:b/>
                <w:bCs/>
                <w:szCs w:val="21"/>
              </w:rPr>
            </w:pPr>
          </w:p>
        </w:tc>
      </w:tr>
    </w:tbl>
    <w:p>
      <w:pPr>
        <w:rPr>
          <w:rFonts w:eastAsia="方正仿宋_GBK"/>
          <w:b/>
          <w:bCs/>
          <w:sz w:val="24"/>
          <w:szCs w:val="28"/>
        </w:rPr>
      </w:pPr>
    </w:p>
    <w:p>
      <w:pPr>
        <w:spacing w:line="240" w:lineRule="exact"/>
        <w:rPr>
          <w:rFonts w:ascii="Times New Roman" w:hAns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四、博士后科研成果情况（相关内容请附材料）</w:t>
      </w:r>
    </w:p>
    <w:tbl>
      <w:tblPr>
        <w:tblStyle w:val="3"/>
        <w:tblW w:w="876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559"/>
        <w:gridCol w:w="421"/>
        <w:gridCol w:w="847"/>
        <w:gridCol w:w="433"/>
        <w:gridCol w:w="423"/>
        <w:gridCol w:w="286"/>
        <w:gridCol w:w="43"/>
        <w:gridCol w:w="1374"/>
        <w:gridCol w:w="170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博士后科研项目情况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主持</w:t>
            </w: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参与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完成数量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在研数量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类</w:t>
            </w:r>
            <w:r>
              <w:rPr>
                <w:szCs w:val="21"/>
              </w:rPr>
              <w:t xml:space="preserve">  </w:t>
            </w:r>
            <w:r>
              <w:rPr>
                <w:rFonts w:hAnsi="Times New Roman"/>
                <w:szCs w:val="21"/>
              </w:rPr>
              <w:t>别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项目数</w:t>
            </w: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金额（万元）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获国家自然科学基金资助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获国家级科研项目经费资助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获省部级科研项目经费资助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获市厅级科研项目经费资助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合计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8761" w:type="dxa"/>
            <w:gridSpan w:val="10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项目获博士后基金资助情况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3227" w:type="dxa"/>
            <w:gridSpan w:val="2"/>
            <w:vMerge w:val="restart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获中国博士后科学基金</w:t>
            </w:r>
          </w:p>
        </w:tc>
        <w:tc>
          <w:tcPr>
            <w:tcW w:w="1268" w:type="dxa"/>
            <w:gridSpan w:val="2"/>
            <w:vMerge w:val="restart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特别资助</w:t>
            </w:r>
          </w:p>
        </w:tc>
        <w:tc>
          <w:tcPr>
            <w:tcW w:w="2559" w:type="dxa"/>
            <w:gridSpan w:val="5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面上资助</w:t>
            </w:r>
          </w:p>
        </w:tc>
        <w:tc>
          <w:tcPr>
            <w:tcW w:w="1707" w:type="dxa"/>
            <w:vMerge w:val="restart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" w:hRule="atLeast"/>
          <w:jc w:val="center"/>
        </w:trPr>
        <w:tc>
          <w:tcPr>
            <w:tcW w:w="3227" w:type="dxa"/>
            <w:gridSpan w:val="2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268" w:type="dxa"/>
            <w:gridSpan w:val="2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一等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二等</w:t>
            </w:r>
          </w:p>
        </w:tc>
        <w:tc>
          <w:tcPr>
            <w:tcW w:w="1707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项目数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4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金额（万元）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获省博士后科研资助计划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A</w:t>
            </w:r>
            <w:r>
              <w:rPr>
                <w:rFonts w:hAnsi="Times New Roman"/>
                <w:szCs w:val="21"/>
              </w:rPr>
              <w:t>类</w:t>
            </w: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B</w:t>
            </w:r>
            <w:r>
              <w:rPr>
                <w:rFonts w:hAnsi="Times New Roman"/>
                <w:szCs w:val="21"/>
              </w:rPr>
              <w:t>类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C</w:t>
            </w:r>
            <w:r>
              <w:rPr>
                <w:rFonts w:hAnsi="Times New Roman"/>
                <w:szCs w:val="21"/>
              </w:rPr>
              <w:t>类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项目数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4" w:hRule="atLeas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金额（万元）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8761" w:type="dxa"/>
            <w:gridSpan w:val="10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获市厅级及以上部门奖励情况（博士后排名列前</w:t>
            </w:r>
            <w:r>
              <w:rPr>
                <w:szCs w:val="21"/>
              </w:rPr>
              <w:t>5</w:t>
            </w:r>
            <w:r>
              <w:rPr>
                <w:rFonts w:hAnsi="Times New Roman"/>
                <w:szCs w:val="21"/>
              </w:rPr>
              <w:t>位的奖项）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获奖名称、等级及时间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批准部门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2" w:hRule="atLeas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博士后申请</w:t>
            </w:r>
          </w:p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专利情况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发明专利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实用新型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外观专利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" w:hRule="atLeas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申请数量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获批数量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博士后研究成果效益情况（博士后排名列前</w:t>
            </w:r>
            <w:r>
              <w:rPr>
                <w:szCs w:val="21"/>
              </w:rPr>
              <w:t>3</w:t>
            </w:r>
            <w:r>
              <w:rPr>
                <w:rFonts w:hAnsi="Times New Roman"/>
                <w:szCs w:val="21"/>
              </w:rPr>
              <w:t>名的成果）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成</w:t>
            </w:r>
            <w:r>
              <w:rPr>
                <w:szCs w:val="21"/>
              </w:rPr>
              <w:t xml:space="preserve"> </w:t>
            </w:r>
            <w:r>
              <w:rPr>
                <w:rFonts w:hAnsi="Times New Roman"/>
                <w:szCs w:val="21"/>
              </w:rPr>
              <w:t>果</w:t>
            </w:r>
            <w:r>
              <w:rPr>
                <w:szCs w:val="21"/>
              </w:rPr>
              <w:t xml:space="preserve"> </w:t>
            </w:r>
            <w:r>
              <w:rPr>
                <w:rFonts w:hAnsi="Times New Roman"/>
                <w:szCs w:val="21"/>
              </w:rPr>
              <w:t>名</w:t>
            </w:r>
            <w:r>
              <w:rPr>
                <w:szCs w:val="21"/>
              </w:rPr>
              <w:t xml:space="preserve"> </w:t>
            </w:r>
            <w:r>
              <w:rPr>
                <w:rFonts w:hAnsi="Times New Roman"/>
                <w:szCs w:val="21"/>
              </w:rPr>
              <w:t>称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直接经济效益（万元）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前</w:t>
            </w:r>
            <w:r>
              <w:rPr>
                <w:szCs w:val="21"/>
              </w:rPr>
              <w:t>3</w:t>
            </w:r>
            <w:r>
              <w:rPr>
                <w:rFonts w:hAnsi="Times New Roman"/>
                <w:szCs w:val="21"/>
              </w:rPr>
              <w:t>名</w:t>
            </w:r>
          </w:p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承担人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合作单位名称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2" w:hRule="atLeas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博士后在站期间发表论文、出版专著数量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出版专著数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论文总数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国外学术期刊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国内核心期刊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会议论文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SCI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EI 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SSCI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2" w:hRule="atLeas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CSSCI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  <w:r>
              <w:rPr>
                <w:szCs w:val="21"/>
              </w:rPr>
              <w:t>ISTP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ind w:right="105" w:rightChars="50"/>
              <w:jc w:val="center"/>
              <w:rPr>
                <w:szCs w:val="21"/>
              </w:rPr>
            </w:pPr>
          </w:p>
        </w:tc>
      </w:tr>
    </w:tbl>
    <w:p>
      <w:pPr>
        <w:rPr>
          <w:rFonts w:ascii="Times New Roman" w:hAns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五、博士后科研工作站工作总结（1000字以内）：</w:t>
      </w:r>
    </w:p>
    <w:tbl>
      <w:tblPr>
        <w:tblStyle w:val="3"/>
        <w:tblW w:w="878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3" w:hRule="atLeast"/>
          <w:jc w:val="center"/>
        </w:trPr>
        <w:tc>
          <w:tcPr>
            <w:tcW w:w="8781" w:type="dxa"/>
            <w:vAlign w:val="top"/>
          </w:tcPr>
          <w:p>
            <w:pPr>
              <w:rPr>
                <w:szCs w:val="21"/>
              </w:rPr>
            </w:pPr>
            <w:r>
              <w:rPr>
                <w:rFonts w:hAnsi="Times New Roman"/>
                <w:szCs w:val="21"/>
              </w:rPr>
              <w:t>（工作站的运作情况、招收情况、科研项目开展情况、人才培养情况、博士后与企业科研团队结合、与高校导师合作以及与企业文化融合情况、博士后工作效益情况等概述）</w:t>
            </w: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rFonts w:eastAsia="方正仿宋_GBK"/>
                <w:szCs w:val="21"/>
              </w:rPr>
              <w:t xml:space="preserve">                                                           </w:t>
            </w:r>
            <w:r>
              <w:rPr>
                <w:rFonts w:hAnsi="Times New Roman" w:eastAsia="方正仿宋_GBK"/>
                <w:szCs w:val="21"/>
              </w:rPr>
              <w:t>（</w:t>
            </w:r>
            <w:r>
              <w:rPr>
                <w:rFonts w:hAnsi="Times New Roman"/>
                <w:szCs w:val="21"/>
              </w:rPr>
              <w:t>设站单位盖章）</w:t>
            </w: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    </w:t>
            </w:r>
            <w:r>
              <w:rPr>
                <w:rFonts w:hAnsi="Times New Roman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日</w:t>
            </w:r>
          </w:p>
          <w:p>
            <w:pPr>
              <w:rPr>
                <w:rFonts w:eastAsia="方正仿宋_GBK"/>
                <w:szCs w:val="21"/>
              </w:rPr>
            </w:pPr>
          </w:p>
        </w:tc>
      </w:tr>
    </w:tbl>
    <w:p>
      <w:pPr>
        <w:rPr>
          <w:rFonts w:ascii="Times New Roman" w:eastAsia="方正黑体_GBK"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六、县（市、区）人力资源和社会保障局意见</w:t>
      </w:r>
    </w:p>
    <w:tbl>
      <w:tblPr>
        <w:tblStyle w:val="3"/>
        <w:tblW w:w="8771" w:type="dxa"/>
        <w:jc w:val="center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9" w:hRule="atLeast"/>
          <w:jc w:val="center"/>
        </w:trPr>
        <w:tc>
          <w:tcPr>
            <w:tcW w:w="8771" w:type="dxa"/>
            <w:vAlign w:val="top"/>
          </w:tcPr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rFonts w:eastAsia="方正仿宋_GBK"/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rFonts w:eastAsia="方正仿宋_GBK"/>
                <w:szCs w:val="21"/>
              </w:rPr>
              <w:t xml:space="preserve">                                                                </w:t>
            </w:r>
            <w:r>
              <w:rPr>
                <w:rFonts w:hAnsi="Times New Roman" w:eastAsia="方正仿宋_GBK"/>
                <w:szCs w:val="21"/>
              </w:rPr>
              <w:t>（</w:t>
            </w:r>
            <w:r>
              <w:rPr>
                <w:rFonts w:hAnsi="Times New Roman"/>
                <w:szCs w:val="21"/>
              </w:rPr>
              <w:t>盖章）</w:t>
            </w:r>
          </w:p>
          <w:p>
            <w:pPr>
              <w:rPr>
                <w:szCs w:val="21"/>
              </w:rPr>
            </w:pPr>
          </w:p>
          <w:p>
            <w:pPr>
              <w:ind w:firstLine="6384" w:firstLineChars="3040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日</w:t>
            </w:r>
          </w:p>
          <w:p>
            <w:pPr>
              <w:ind w:firstLine="5128" w:firstLineChars="2442"/>
              <w:rPr>
                <w:rFonts w:eastAsia="方正仿宋_GBK"/>
                <w:szCs w:val="21"/>
              </w:rPr>
            </w:pPr>
          </w:p>
        </w:tc>
      </w:tr>
    </w:tbl>
    <w:p>
      <w:pPr>
        <w:rPr>
          <w:rFonts w:eastAsia="方正仿宋_GBK"/>
          <w:b/>
          <w:sz w:val="24"/>
          <w:szCs w:val="32"/>
        </w:rPr>
      </w:pPr>
      <w:r>
        <w:rPr>
          <w:rFonts w:ascii="Times New Roman" w:hAnsi="Times New Roman" w:eastAsia="方正黑体_GBK"/>
          <w:sz w:val="24"/>
          <w:szCs w:val="32"/>
        </w:rPr>
        <w:t>七、设区市人力资源和社会保障局意见</w:t>
      </w:r>
    </w:p>
    <w:tbl>
      <w:tblPr>
        <w:tblStyle w:val="3"/>
        <w:tblW w:w="8770" w:type="dxa"/>
        <w:jc w:val="center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8" w:hRule="atLeast"/>
          <w:jc w:val="center"/>
        </w:trPr>
        <w:tc>
          <w:tcPr>
            <w:tcW w:w="8770" w:type="dxa"/>
            <w:vAlign w:val="top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</w:t>
            </w: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rFonts w:ascii="Times New Roman" w:hAnsi="Times New Roman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 w:ascii="Times New Roman" w:hAnsi="Times New Roman"/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ind w:firstLine="6615" w:firstLineChars="3150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（盖章）</w:t>
            </w:r>
          </w:p>
          <w:p>
            <w:pPr>
              <w:rPr>
                <w:szCs w:val="21"/>
              </w:rPr>
            </w:pPr>
          </w:p>
          <w:p>
            <w:pPr>
              <w:ind w:firstLine="6384" w:firstLineChars="3040"/>
              <w:rPr>
                <w:szCs w:val="21"/>
              </w:rPr>
            </w:pPr>
            <w:r>
              <w:rPr>
                <w:rFonts w:hAnsi="Times New Roman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Times New Roman"/>
                <w:szCs w:val="21"/>
              </w:rPr>
              <w:t>日</w:t>
            </w:r>
          </w:p>
          <w:p>
            <w:pPr>
              <w:rPr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34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2020-08-31T03:23:40Z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