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832" w:rsidRPr="00DA4C5A" w:rsidRDefault="008E5832" w:rsidP="008E5832">
      <w:pPr>
        <w:spacing w:line="500" w:lineRule="exact"/>
        <w:rPr>
          <w:rFonts w:ascii="Times New Roman" w:eastAsia="方正黑体_GBK" w:hAnsi="Times New Roman"/>
        </w:rPr>
      </w:pPr>
      <w:r w:rsidRPr="00DA4C5A">
        <w:rPr>
          <w:rFonts w:ascii="Times New Roman" w:eastAsia="方正黑体_GBK" w:hAnsi="Times New Roman"/>
        </w:rPr>
        <w:t>附件</w:t>
      </w:r>
      <w:r w:rsidRPr="00DA4C5A">
        <w:rPr>
          <w:rFonts w:ascii="Times New Roman" w:eastAsia="方正黑体_GBK" w:hAnsi="Times New Roman" w:hint="eastAsia"/>
        </w:rPr>
        <w:t>2</w:t>
      </w:r>
    </w:p>
    <w:p w:rsidR="008E5832" w:rsidRPr="00DA4C5A" w:rsidRDefault="008E5832" w:rsidP="008E5832">
      <w:pPr>
        <w:spacing w:afterLines="50" w:after="156" w:line="500" w:lineRule="exact"/>
        <w:jc w:val="center"/>
        <w:rPr>
          <w:rFonts w:ascii="Times New Roman" w:eastAsia="方正小标宋简体" w:hAnsi="Times New Roman"/>
          <w:bCs/>
          <w:sz w:val="44"/>
          <w:szCs w:val="44"/>
        </w:rPr>
      </w:pPr>
      <w:r w:rsidRPr="00DA4C5A">
        <w:rPr>
          <w:rFonts w:ascii="Times New Roman" w:eastAsia="方正小标宋简体" w:hAnsi="Times New Roman"/>
          <w:bCs/>
          <w:sz w:val="44"/>
          <w:szCs w:val="44"/>
        </w:rPr>
        <w:t>专业对照表</w:t>
      </w:r>
    </w:p>
    <w:tbl>
      <w:tblPr>
        <w:tblW w:w="89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7"/>
        <w:gridCol w:w="1207"/>
        <w:gridCol w:w="2127"/>
        <w:gridCol w:w="4882"/>
      </w:tblGrid>
      <w:tr w:rsidR="008E5832" w:rsidRPr="00DA4C5A" w:rsidTr="003F17C0">
        <w:trPr>
          <w:trHeight w:val="90"/>
          <w:tblHeader/>
          <w:jc w:val="center"/>
        </w:trPr>
        <w:tc>
          <w:tcPr>
            <w:tcW w:w="75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bCs/>
                <w:spacing w:val="-12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bCs/>
                <w:spacing w:val="-12"/>
                <w:sz w:val="18"/>
                <w:szCs w:val="18"/>
              </w:rPr>
              <w:t>分类</w:t>
            </w:r>
          </w:p>
        </w:tc>
        <w:tc>
          <w:tcPr>
            <w:tcW w:w="120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 w:hint="eastAsia"/>
                <w:bCs/>
                <w:spacing w:val="-20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bCs/>
                <w:spacing w:val="-20"/>
                <w:sz w:val="18"/>
                <w:szCs w:val="18"/>
              </w:rPr>
              <w:t>98</w:t>
            </w:r>
            <w:r w:rsidRPr="00DA4C5A">
              <w:rPr>
                <w:rFonts w:ascii="Times New Roman" w:eastAsia="宋体" w:hAnsi="Times New Roman"/>
                <w:bCs/>
                <w:spacing w:val="-20"/>
                <w:sz w:val="18"/>
                <w:szCs w:val="18"/>
              </w:rPr>
              <w:t>年－现在</w:t>
            </w:r>
          </w:p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bCs/>
                <w:spacing w:val="-20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bCs/>
                <w:spacing w:val="-20"/>
                <w:sz w:val="18"/>
                <w:szCs w:val="18"/>
              </w:rPr>
              <w:t>专业名称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bCs/>
                <w:sz w:val="18"/>
                <w:szCs w:val="18"/>
              </w:rPr>
              <w:t>93</w:t>
            </w:r>
            <w:r w:rsidRPr="00DA4C5A">
              <w:rPr>
                <w:rFonts w:ascii="Times New Roman" w:eastAsia="宋体" w:hAnsi="Times New Roman"/>
                <w:bCs/>
                <w:sz w:val="18"/>
                <w:szCs w:val="18"/>
              </w:rPr>
              <w:t>－</w:t>
            </w:r>
            <w:r w:rsidRPr="00DA4C5A">
              <w:rPr>
                <w:rFonts w:ascii="Times New Roman" w:eastAsia="宋体" w:hAnsi="Times New Roman"/>
                <w:bCs/>
                <w:sz w:val="18"/>
                <w:szCs w:val="18"/>
              </w:rPr>
              <w:t>98</w:t>
            </w:r>
            <w:r w:rsidRPr="00DA4C5A">
              <w:rPr>
                <w:rFonts w:ascii="Times New Roman" w:eastAsia="宋体" w:hAnsi="Times New Roman"/>
                <w:bCs/>
                <w:sz w:val="18"/>
                <w:szCs w:val="18"/>
              </w:rPr>
              <w:t>年专业名称</w:t>
            </w:r>
          </w:p>
        </w:tc>
        <w:tc>
          <w:tcPr>
            <w:tcW w:w="488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bCs/>
                <w:sz w:val="18"/>
                <w:szCs w:val="18"/>
              </w:rPr>
              <w:t>93</w:t>
            </w:r>
            <w:r w:rsidRPr="00DA4C5A">
              <w:rPr>
                <w:rFonts w:ascii="Times New Roman" w:eastAsia="宋体" w:hAnsi="Times New Roman"/>
                <w:bCs/>
                <w:sz w:val="18"/>
                <w:szCs w:val="18"/>
              </w:rPr>
              <w:t>年前专业名称</w:t>
            </w:r>
          </w:p>
        </w:tc>
      </w:tr>
      <w:tr w:rsidR="008E5832" w:rsidRPr="00DA4C5A" w:rsidTr="003F17C0">
        <w:trPr>
          <w:cantSplit/>
          <w:trHeight w:hRule="exact" w:val="340"/>
          <w:jc w:val="center"/>
        </w:trPr>
        <w:tc>
          <w:tcPr>
            <w:tcW w:w="757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本　专　业　（工程、工程经济）</w:t>
            </w: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土木工程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矿井建设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矿井建设</w:t>
            </w:r>
          </w:p>
        </w:tc>
      </w:tr>
      <w:tr w:rsidR="008E5832" w:rsidRPr="00DA4C5A" w:rsidTr="003F17C0">
        <w:trPr>
          <w:cantSplit/>
          <w:trHeight w:hRule="exact" w:val="51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建筑工程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土建结构工程，工业与民用建筑工程，岩土工程，地下工程与隧道工程</w:t>
            </w:r>
          </w:p>
        </w:tc>
      </w:tr>
      <w:tr w:rsidR="008E5832" w:rsidRPr="00DA4C5A" w:rsidTr="003F17C0">
        <w:trPr>
          <w:cantSplit/>
          <w:trHeight w:hRule="exact"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城镇建设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城镇建设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交通土建工程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铁道工程，公路与城市道路工程，地下工程与隧道工程，桥梁工程</w:t>
            </w:r>
          </w:p>
        </w:tc>
      </w:tr>
      <w:tr w:rsidR="008E5832" w:rsidRPr="00DA4C5A" w:rsidTr="003F17C0">
        <w:trPr>
          <w:cantSplit/>
          <w:trHeight w:hRule="exact" w:val="369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工业设备安装工程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工业设备安装工程</w:t>
            </w:r>
          </w:p>
        </w:tc>
      </w:tr>
      <w:tr w:rsidR="008E5832" w:rsidRPr="00DA4C5A" w:rsidTr="003F17C0">
        <w:trPr>
          <w:cantSplit/>
          <w:trHeight w:hRule="exact" w:val="369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饭店工程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hRule="exact"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涉外建筑工程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hRule="exact"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土木工程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hRule="exact"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建筑学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建筑学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建筑学，风景园林，室内设计</w:t>
            </w:r>
          </w:p>
        </w:tc>
      </w:tr>
      <w:tr w:rsidR="008E5832" w:rsidRPr="00DA4C5A" w:rsidTr="003F17C0">
        <w:trPr>
          <w:cantSplit/>
          <w:trHeight w:hRule="exact"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电子信息</w:t>
            </w:r>
          </w:p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科学与技术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无线电物理学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无线电物理学，物理电子学，无线电波传播与天线</w:t>
            </w:r>
          </w:p>
        </w:tc>
      </w:tr>
      <w:tr w:rsidR="008E5832" w:rsidRPr="00DA4C5A" w:rsidTr="003F17C0">
        <w:trPr>
          <w:cantSplit/>
          <w:trHeight w:hRule="exact"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 xml:space="preserve">电子学与信息系统　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电子学与信息系统，生物医学与信息系统</w:t>
            </w:r>
          </w:p>
        </w:tc>
      </w:tr>
      <w:tr w:rsidR="008E5832" w:rsidRPr="00DA4C5A" w:rsidTr="003F17C0">
        <w:trPr>
          <w:cantSplit/>
          <w:trHeight w:hRule="exact"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信息与电子科学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hRule="exact"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电子科学</w:t>
            </w:r>
          </w:p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与技术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电子材料与无器件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电子材料与元器件，磁性物理与器件</w:t>
            </w:r>
          </w:p>
        </w:tc>
      </w:tr>
      <w:tr w:rsidR="008E5832" w:rsidRPr="00DA4C5A" w:rsidTr="003F17C0">
        <w:trPr>
          <w:cantSplit/>
          <w:trHeight w:hRule="exact"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微电子技术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半导体物理与器件</w:t>
            </w:r>
          </w:p>
        </w:tc>
      </w:tr>
      <w:tr w:rsidR="008E5832" w:rsidRPr="00DA4C5A" w:rsidTr="003F17C0">
        <w:trPr>
          <w:cantSplit/>
          <w:trHeight w:hRule="exact"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物理电子技术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物理电子技术，电光源</w:t>
            </w:r>
          </w:p>
        </w:tc>
      </w:tr>
      <w:tr w:rsidR="008E5832" w:rsidRPr="00DA4C5A" w:rsidTr="003F17C0">
        <w:trPr>
          <w:cantSplit/>
          <w:trHeight w:hRule="exact"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光电子技术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  <w:u w:val="single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光电子技术，红外技术，光电成像技术</w:t>
            </w:r>
          </w:p>
        </w:tc>
      </w:tr>
      <w:tr w:rsidR="008E5832" w:rsidRPr="00DA4C5A" w:rsidTr="003F17C0">
        <w:trPr>
          <w:cantSplit/>
          <w:trHeight w:hRule="exact"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物理电子和光电子技术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hRule="exact"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计算机科学与技术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计算机及应用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计算机及应用</w:t>
            </w:r>
          </w:p>
        </w:tc>
      </w:tr>
      <w:tr w:rsidR="008E5832" w:rsidRPr="00DA4C5A" w:rsidTr="003F17C0">
        <w:trPr>
          <w:cantSplit/>
          <w:trHeight w:hRule="exact"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计算机软件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计算机软件</w:t>
            </w:r>
          </w:p>
        </w:tc>
      </w:tr>
      <w:tr w:rsidR="008E5832" w:rsidRPr="00DA4C5A" w:rsidTr="003F17C0">
        <w:trPr>
          <w:cantSplit/>
          <w:trHeight w:hRule="exact"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计算机科学教育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计算机科学教育</w:t>
            </w:r>
          </w:p>
        </w:tc>
      </w:tr>
      <w:tr w:rsidR="008E5832" w:rsidRPr="00DA4C5A" w:rsidTr="003F17C0">
        <w:trPr>
          <w:cantSplit/>
          <w:trHeight w:hRule="exact"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软件工程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hRule="exact"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计算机器件及设备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hRule="exact"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计算机科学与技术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hRule="exact"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采矿工程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采矿工程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 xml:space="preserve">采矿工程，露天开采，矿山工程物理　</w:t>
            </w:r>
          </w:p>
        </w:tc>
      </w:tr>
      <w:tr w:rsidR="008E5832" w:rsidRPr="00DA4C5A" w:rsidTr="003F17C0">
        <w:trPr>
          <w:cantSplit/>
          <w:trHeight w:hRule="exact"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矿物加工工程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选矿工程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选矿工程</w:t>
            </w:r>
          </w:p>
        </w:tc>
      </w:tr>
      <w:tr w:rsidR="008E5832" w:rsidRPr="00DA4C5A" w:rsidTr="003F17C0">
        <w:trPr>
          <w:cantSplit/>
          <w:trHeight w:hRule="exact"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矿物加工工程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hRule="exact"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勘察技术与工程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水文地质与工程地质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水文地质与工程地质</w:t>
            </w:r>
          </w:p>
        </w:tc>
      </w:tr>
      <w:tr w:rsidR="008E5832" w:rsidRPr="00DA4C5A" w:rsidTr="003F17C0">
        <w:trPr>
          <w:cantSplit/>
          <w:trHeight w:hRule="exact"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应用地球化学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地球化学与勘察</w:t>
            </w:r>
          </w:p>
        </w:tc>
      </w:tr>
      <w:tr w:rsidR="008E5832" w:rsidRPr="00DA4C5A" w:rsidTr="003F17C0">
        <w:trPr>
          <w:cantSplit/>
          <w:trHeight w:hRule="exact"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应用地球物理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勘查地球物理，矿场地球物理</w:t>
            </w:r>
          </w:p>
        </w:tc>
      </w:tr>
      <w:tr w:rsidR="008E5832" w:rsidRPr="00DA4C5A" w:rsidTr="003F17C0">
        <w:trPr>
          <w:cantSplit/>
          <w:trHeight w:hRule="exact" w:val="547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勘察工程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探矿工程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 xml:space="preserve">本　专　业　</w:t>
            </w:r>
            <w:r w:rsidRPr="00DA4C5A">
              <w:rPr>
                <w:rFonts w:ascii="Times New Roman" w:eastAsia="宋体" w:hAnsi="Times New Roman"/>
                <w:sz w:val="18"/>
                <w:szCs w:val="18"/>
              </w:rPr>
              <w:t>(</w:t>
            </w:r>
            <w:r w:rsidRPr="00DA4C5A">
              <w:rPr>
                <w:rFonts w:ascii="Times New Roman" w:eastAsia="宋体" w:hAnsi="Times New Roman"/>
                <w:sz w:val="18"/>
                <w:szCs w:val="18"/>
              </w:rPr>
              <w:t>工程、工程经济</w:t>
            </w:r>
            <w:r w:rsidRPr="00DA4C5A">
              <w:rPr>
                <w:rFonts w:ascii="Times New Roman" w:eastAsia="宋体" w:hAnsi="Times New Roman"/>
                <w:sz w:val="18"/>
                <w:szCs w:val="18"/>
              </w:rPr>
              <w:t>)</w:t>
            </w: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测绘工程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大地测量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大地测量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测量工程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测量学，工程测量，矿山测量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摄影测量与遥感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摄影测量与遥感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地图学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地图制图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交通工程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交通工程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交通工程，公路、道路及机场工程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总图设计与运输工程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总图设计与运输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道路交通事故防治工程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港口航道与海岸工程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港口航道及治河工程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港口及航道工程，河流泥沙及治河工程，港口水工建筑工程，水道及港口工程，航道（或整治）工程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海岸与海洋工程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海洋工程，港口、海岸及近岸工程，港口航道及海岸工程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船舶与</w:t>
            </w:r>
          </w:p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海洋工程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船舶工程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船舶工程，造船工艺及设备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海岸与海洋工程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海洋工程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水利水电</w:t>
            </w:r>
          </w:p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工程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水利水电建筑工程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水利水电工程施工，水利水电工程建筑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水利水电工程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河川枢纽及水电站建筑物，水工结构工程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水文与水资源工程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水文与水资源利用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陆地水文，海洋工程水文，水资源规划及利用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热能与</w:t>
            </w:r>
          </w:p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动力工程</w:t>
            </w:r>
          </w:p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热力发动机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热能动力机械与装置，内燃机，热力涡轮机，军用车辆发动机，水下动力机械工程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流体机械及流体工程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流体机械，压缩机，水力机械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热能工程与动力机械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热能工程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工程热物理，热能工程，电厂热能动力工程，锅炉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制冷与低温技术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制冷设备与低温技术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能源工程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工程热物理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水利水电动力工程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水利水电动力工程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冷冻冷藏工程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制冷与冷藏技术</w:t>
            </w:r>
          </w:p>
        </w:tc>
      </w:tr>
      <w:tr w:rsidR="008E5832" w:rsidRPr="00DA4C5A" w:rsidTr="003F17C0">
        <w:trPr>
          <w:cantSplit/>
          <w:trHeight w:hRule="exact" w:val="369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冶金工程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钢铁冶金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钢铁冶金</w:t>
            </w:r>
          </w:p>
        </w:tc>
      </w:tr>
      <w:tr w:rsidR="008E5832" w:rsidRPr="00DA4C5A" w:rsidTr="003F17C0">
        <w:trPr>
          <w:cantSplit/>
          <w:trHeight w:hRule="exact" w:val="369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有色金属冶金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有色金属冶金</w:t>
            </w:r>
          </w:p>
        </w:tc>
      </w:tr>
      <w:tr w:rsidR="008E5832" w:rsidRPr="00DA4C5A" w:rsidTr="003F17C0">
        <w:trPr>
          <w:cantSplit/>
          <w:trHeight w:hRule="exact" w:val="369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冶金物理化学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冶金物理化学</w:t>
            </w:r>
          </w:p>
        </w:tc>
      </w:tr>
      <w:tr w:rsidR="008E5832" w:rsidRPr="00DA4C5A" w:rsidTr="003F17C0">
        <w:trPr>
          <w:cantSplit/>
          <w:trHeight w:hRule="exact" w:val="369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冶金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hRule="exact" w:val="369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环境工程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环境工程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环境工程</w:t>
            </w:r>
          </w:p>
        </w:tc>
      </w:tr>
      <w:tr w:rsidR="008E5832" w:rsidRPr="00DA4C5A" w:rsidTr="003F17C0">
        <w:trPr>
          <w:cantSplit/>
          <w:trHeight w:hRule="exact" w:val="369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环境监测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环境监测</w:t>
            </w:r>
          </w:p>
        </w:tc>
      </w:tr>
      <w:tr w:rsidR="008E5832" w:rsidRPr="00DA4C5A" w:rsidTr="003F17C0">
        <w:trPr>
          <w:cantSplit/>
          <w:trHeight w:hRule="exact" w:val="369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环境规划与管理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环境规划与管理</w:t>
            </w:r>
          </w:p>
        </w:tc>
      </w:tr>
      <w:tr w:rsidR="008E5832" w:rsidRPr="00DA4C5A" w:rsidTr="003F17C0">
        <w:trPr>
          <w:cantSplit/>
          <w:trHeight w:hRule="exact" w:val="369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水文地质与工程地质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水文地质与工程地质</w:t>
            </w:r>
          </w:p>
        </w:tc>
      </w:tr>
      <w:tr w:rsidR="008E5832" w:rsidRPr="00DA4C5A" w:rsidTr="003F17C0">
        <w:trPr>
          <w:cantSplit/>
          <w:trHeight w:hRule="exact" w:val="369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农业环境保护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农业环境保护</w:t>
            </w:r>
          </w:p>
        </w:tc>
      </w:tr>
      <w:tr w:rsidR="008E5832" w:rsidRPr="00DA4C5A" w:rsidTr="003F17C0">
        <w:trPr>
          <w:cantSplit/>
          <w:trHeight w:hRule="exact" w:val="369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安全工程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矿山通风与安全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矿山通风与安全</w:t>
            </w:r>
          </w:p>
        </w:tc>
      </w:tr>
      <w:tr w:rsidR="008E5832" w:rsidRPr="00DA4C5A" w:rsidTr="003F17C0">
        <w:trPr>
          <w:cantSplit/>
          <w:trHeight w:hRule="exact" w:val="369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安全工程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安全工程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 xml:space="preserve">本　专　业　</w:t>
            </w:r>
            <w:r w:rsidRPr="00DA4C5A">
              <w:rPr>
                <w:rFonts w:ascii="Times New Roman" w:eastAsia="宋体" w:hAnsi="Times New Roman"/>
                <w:sz w:val="18"/>
                <w:szCs w:val="18"/>
              </w:rPr>
              <w:t>(</w:t>
            </w:r>
            <w:r w:rsidRPr="00DA4C5A">
              <w:rPr>
                <w:rFonts w:ascii="Times New Roman" w:eastAsia="宋体" w:hAnsi="Times New Roman"/>
                <w:sz w:val="18"/>
                <w:szCs w:val="18"/>
              </w:rPr>
              <w:t>工程、工程经济</w:t>
            </w:r>
            <w:r w:rsidRPr="00DA4C5A">
              <w:rPr>
                <w:rFonts w:ascii="Times New Roman" w:eastAsia="宋体" w:hAnsi="Times New Roman"/>
                <w:sz w:val="18"/>
                <w:szCs w:val="18"/>
              </w:rPr>
              <w:t>)</w:t>
            </w: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金属材料</w:t>
            </w:r>
          </w:p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工程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金属材料与热处理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金属材料与热处理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金属压力加工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金属压力加工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粉末冶金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粉末冶金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复合材料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复合材料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腐蚀与防护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腐蚀与防护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铸造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铸造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塑性成形工艺及设备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锻压工艺及设备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焊接工艺及设备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焊接工艺及设备</w:t>
            </w:r>
          </w:p>
        </w:tc>
      </w:tr>
      <w:tr w:rsidR="008E5832" w:rsidRPr="00DA4C5A" w:rsidTr="003F17C0">
        <w:trPr>
          <w:cantSplit/>
          <w:trHeight w:val="397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 w:hint="eastAsia"/>
                <w:spacing w:val="-4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pacing w:val="-4"/>
                <w:sz w:val="18"/>
                <w:szCs w:val="18"/>
              </w:rPr>
              <w:t>无机非金属</w:t>
            </w:r>
          </w:p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pacing w:val="-4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pacing w:val="-4"/>
                <w:sz w:val="18"/>
                <w:szCs w:val="18"/>
              </w:rPr>
              <w:t>材料工程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无机非金属材料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无机非金属材料，建筑材料与制品</w:t>
            </w:r>
          </w:p>
        </w:tc>
      </w:tr>
      <w:tr w:rsidR="008E5832" w:rsidRPr="00DA4C5A" w:rsidTr="003F17C0">
        <w:trPr>
          <w:cantSplit/>
          <w:trHeight w:val="397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pacing w:val="-4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硅酸盐工程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硅酸盐工程</w:t>
            </w:r>
          </w:p>
        </w:tc>
      </w:tr>
      <w:tr w:rsidR="008E5832" w:rsidRPr="00DA4C5A" w:rsidTr="003F17C0">
        <w:trPr>
          <w:cantSplit/>
          <w:trHeight w:val="397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pacing w:val="-4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复合材料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复合材料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 w:hint="eastAsia"/>
                <w:spacing w:val="-4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pacing w:val="-4"/>
                <w:sz w:val="18"/>
                <w:szCs w:val="18"/>
              </w:rPr>
              <w:t>材料成形及</w:t>
            </w:r>
          </w:p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pacing w:val="-4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pacing w:val="-4"/>
                <w:sz w:val="18"/>
                <w:szCs w:val="18"/>
              </w:rPr>
              <w:t>控制工程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金属材料与热处理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金属材料与热处理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pacing w:val="-4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热加工工艺及设备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热加工工艺及设备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pacing w:val="-4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铸造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铸造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pacing w:val="-4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塑性成形工艺及设备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锻压工艺及设备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pacing w:val="-4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焊接工艺及设备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焊接工艺及设备</w:t>
            </w:r>
          </w:p>
        </w:tc>
      </w:tr>
      <w:tr w:rsidR="008E5832" w:rsidRPr="00DA4C5A" w:rsidTr="003F17C0">
        <w:trPr>
          <w:cantSplit/>
          <w:trHeight w:val="45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石油工程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石油工程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钻井工程，采油工程，油藏工程</w:t>
            </w:r>
          </w:p>
        </w:tc>
      </w:tr>
      <w:tr w:rsidR="008E5832" w:rsidRPr="00DA4C5A" w:rsidTr="003F17C0">
        <w:trPr>
          <w:cantSplit/>
          <w:trHeight w:val="45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pacing w:val="-20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pacing w:val="-20"/>
                <w:sz w:val="18"/>
                <w:szCs w:val="18"/>
              </w:rPr>
              <w:t>油气储运工程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石油天然气储运工程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石油储运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pacing w:val="-4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pacing w:val="-4"/>
                <w:sz w:val="18"/>
                <w:szCs w:val="18"/>
              </w:rPr>
              <w:t>化学工程</w:t>
            </w:r>
          </w:p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pacing w:val="-4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pacing w:val="-4"/>
                <w:sz w:val="18"/>
                <w:szCs w:val="18"/>
              </w:rPr>
              <w:t>与工艺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化学工程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化学工程，石油加工，工业化学，核化工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pacing w:val="-4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化工工艺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无机化工，有机化工，煤化工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pacing w:val="-4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高分子化工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高分子化工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pacing w:val="-4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精细化工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精细化工，感光材料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pacing w:val="-4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生物化工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生物化工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pacing w:val="-4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工业分析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工业分析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pacing w:val="-4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电化学工程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电化学生产工艺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pacing w:val="-4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工业催化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工业催化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pacing w:val="-4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化学工程与工艺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pacing w:val="-4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高分子材料及化工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pacing w:val="-4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生物化学工程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生物工程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生物化工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生物化工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微生物制药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微生物制药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生物化学工程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发酵工程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发酵工程</w:t>
            </w:r>
          </w:p>
        </w:tc>
      </w:tr>
      <w:tr w:rsidR="008E5832" w:rsidRPr="00DA4C5A" w:rsidTr="003F17C0">
        <w:trPr>
          <w:cantSplit/>
          <w:trHeight w:hRule="exact" w:val="284"/>
          <w:jc w:val="center"/>
        </w:trPr>
        <w:tc>
          <w:tcPr>
            <w:tcW w:w="757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 xml:space="preserve">本　专　业　</w:t>
            </w:r>
            <w:r w:rsidRPr="00DA4C5A">
              <w:rPr>
                <w:rFonts w:ascii="Times New Roman" w:eastAsia="宋体" w:hAnsi="Times New Roman"/>
                <w:sz w:val="18"/>
                <w:szCs w:val="18"/>
              </w:rPr>
              <w:t>(</w:t>
            </w:r>
            <w:r w:rsidRPr="00DA4C5A">
              <w:rPr>
                <w:rFonts w:ascii="Times New Roman" w:eastAsia="宋体" w:hAnsi="Times New Roman"/>
                <w:sz w:val="18"/>
                <w:szCs w:val="18"/>
              </w:rPr>
              <w:t>工程、工程经济</w:t>
            </w:r>
            <w:r w:rsidRPr="00DA4C5A">
              <w:rPr>
                <w:rFonts w:ascii="Times New Roman" w:eastAsia="宋体" w:hAnsi="Times New Roman"/>
                <w:sz w:val="18"/>
                <w:szCs w:val="18"/>
              </w:rPr>
              <w:t>)</w:t>
            </w: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制药工程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化学制药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化学制药</w:t>
            </w:r>
          </w:p>
        </w:tc>
      </w:tr>
      <w:tr w:rsidR="008E5832" w:rsidRPr="00DA4C5A" w:rsidTr="003F17C0">
        <w:trPr>
          <w:cantSplit/>
          <w:trHeight w:hRule="exact"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生物制药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生物制药</w:t>
            </w:r>
          </w:p>
        </w:tc>
      </w:tr>
      <w:tr w:rsidR="008E5832" w:rsidRPr="00DA4C5A" w:rsidTr="003F17C0">
        <w:trPr>
          <w:cantSplit/>
          <w:trHeight w:hRule="exact"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中药制药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中药制药</w:t>
            </w:r>
          </w:p>
        </w:tc>
      </w:tr>
      <w:tr w:rsidR="008E5832" w:rsidRPr="00DA4C5A" w:rsidTr="003F17C0">
        <w:trPr>
          <w:cantSplit/>
          <w:trHeight w:hRule="exact"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制药工程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hRule="exact"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pacing w:val="-20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pacing w:val="-20"/>
                <w:sz w:val="18"/>
                <w:szCs w:val="18"/>
              </w:rPr>
              <w:t>给水排水工程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给水排水工程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给水排水工程</w:t>
            </w:r>
          </w:p>
        </w:tc>
      </w:tr>
      <w:tr w:rsidR="008E5832" w:rsidRPr="00DA4C5A" w:rsidTr="003F17C0">
        <w:trPr>
          <w:cantSplit/>
          <w:trHeight w:hRule="exact"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建筑环境与设备工程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供热通风与空调工程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供热通风与空调工程</w:t>
            </w:r>
          </w:p>
        </w:tc>
      </w:tr>
      <w:tr w:rsidR="008E5832" w:rsidRPr="00DA4C5A" w:rsidTr="003F17C0">
        <w:trPr>
          <w:cantSplit/>
          <w:trHeight w:hRule="exact"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城市燃气工程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城市燃气工程</w:t>
            </w:r>
          </w:p>
        </w:tc>
      </w:tr>
      <w:tr w:rsidR="008E5832" w:rsidRPr="00DA4C5A" w:rsidTr="003F17C0">
        <w:trPr>
          <w:cantSplit/>
          <w:trHeight w:hRule="exact"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供热空调与燃气工程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hRule="exact"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通信工程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通信工程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通信工程，无线通信，计算机通信</w:t>
            </w:r>
          </w:p>
        </w:tc>
      </w:tr>
      <w:tr w:rsidR="008E5832" w:rsidRPr="00DA4C5A" w:rsidTr="003F17C0">
        <w:trPr>
          <w:cantSplit/>
          <w:trHeight w:hRule="exact"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计算机通信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 w:hint="eastAsia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电子信息</w:t>
            </w:r>
          </w:p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工程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电子工程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无线电技术，广播电视工程，电子视监，电子工程，水声电子工程，船舶通信导航，大气探测技术，微电子电路与系统，水下引导电子技术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应用电子技术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应用电子技术，电子技术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信息工程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信息工程，</w:t>
            </w:r>
            <w:proofErr w:type="gramStart"/>
            <w:r w:rsidRPr="00DA4C5A">
              <w:rPr>
                <w:rFonts w:ascii="Times New Roman" w:eastAsia="宋体" w:hAnsi="Times New Roman"/>
                <w:sz w:val="18"/>
                <w:szCs w:val="18"/>
              </w:rPr>
              <w:t>图象</w:t>
            </w:r>
            <w:proofErr w:type="gramEnd"/>
            <w:r w:rsidRPr="00DA4C5A">
              <w:rPr>
                <w:rFonts w:ascii="Times New Roman" w:eastAsia="宋体" w:hAnsi="Times New Roman"/>
                <w:sz w:val="18"/>
                <w:szCs w:val="18"/>
              </w:rPr>
              <w:t>传输与处理，信息处理显示与识别，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电磁场与微波技术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电磁场与微波技术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广播电视工程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电子信息工程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无线电技术与信息系统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电子与信息技术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摄影测量与遥感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摄影测量与遥感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公共安全图像技术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刑事照相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 w:hint="eastAsia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机械设计</w:t>
            </w:r>
          </w:p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 w:hint="eastAsia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制造及其</w:t>
            </w:r>
          </w:p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pacing w:val="-20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自动化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机械制造工艺与设备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机械制造工艺与设备，机械制造工程，精密机械与仪器制造，精密机械与仪器制造，精密机械工程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pacing w:val="-2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机械设计及制造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机械设计及制造，矿业机械，冶金机械，起重运输与工程机械，高分子材料加工机械，纺织机械，仪器机械，印刷机械，农业机械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pacing w:val="-2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机车车辆工程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铁道车辆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pacing w:val="-2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汽车与拖拉机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汽车与拖拉机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pacing w:val="-2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流体传动及控制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流体传动及控制，流体控制与操纵系统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pacing w:val="-2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真空技术及设备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真空技术及设备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pacing w:val="-2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机械电子工程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电子精密机械，电子设备结构，机械自动化及机器人，机械制造电子控制与检测，机械电子工程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pacing w:val="-2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设备工程与管理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设备工程与管理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pacing w:val="-2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林业与木工机械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林业机械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测控技术</w:t>
            </w:r>
          </w:p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与仪器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精密仪器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精密仪器，时间计控技术及仪器，分析仪器，科学仪器工程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光学技术与光电仪器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应用光学，光学材料，光学工艺与测试，光学仪器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检测技术及仪器仪表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检测技术及仪器，电磁测量及仪表，工业自动化仪表，仪表及测试系统，无损检测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电子仪器及测量技术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电子仪器及测量技术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几何量计量测试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几何量计量测试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热工计量测试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热工计量测试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力学计量测试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力学计量测试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无线电计量测试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无线电计量测试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检测技术与精密仪器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测控技术与仪器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val="965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过程装备与控制工程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化工设备与机械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化工设备与机械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电气工程及其自动化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电力系统及其自动化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电力系统及其自动化，继电保护与自动远动技术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高电压与绝缘技术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高电压技术及设备，电气</w:t>
            </w:r>
            <w:proofErr w:type="gramStart"/>
            <w:r w:rsidRPr="00DA4C5A">
              <w:rPr>
                <w:rFonts w:ascii="Times New Roman" w:eastAsia="宋体" w:hAnsi="Times New Roman"/>
                <w:sz w:val="18"/>
                <w:szCs w:val="18"/>
              </w:rPr>
              <w:t>绝缘与</w:t>
            </w:r>
            <w:proofErr w:type="gramEnd"/>
            <w:r w:rsidRPr="00DA4C5A">
              <w:rPr>
                <w:rFonts w:ascii="Times New Roman" w:eastAsia="宋体" w:hAnsi="Times New Roman"/>
                <w:sz w:val="18"/>
                <w:szCs w:val="18"/>
              </w:rPr>
              <w:t>电缆，电气绝缘材料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电气技术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电气技术，船舶电气管理，铁道电气化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电机电器及其控制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电机，电器，微</w:t>
            </w:r>
            <w:proofErr w:type="gramStart"/>
            <w:r w:rsidRPr="00DA4C5A">
              <w:rPr>
                <w:rFonts w:ascii="Times New Roman" w:eastAsia="宋体" w:hAnsi="Times New Roman"/>
                <w:sz w:val="18"/>
                <w:szCs w:val="18"/>
              </w:rPr>
              <w:t>特</w:t>
            </w:r>
            <w:proofErr w:type="gramEnd"/>
            <w:r w:rsidRPr="00DA4C5A">
              <w:rPr>
                <w:rFonts w:ascii="Times New Roman" w:eastAsia="宋体" w:hAnsi="Times New Roman"/>
                <w:sz w:val="18"/>
                <w:szCs w:val="18"/>
              </w:rPr>
              <w:t>电机及控制电器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光源与照明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电气工程及其自动化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工程管理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管理工程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工业管理工程，建筑管理工程，邮电管理工程，物资管理工程，基本建设管理工程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涉外建筑工程营造与管理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国际工程管理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房地产经营管理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工业工程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工业工程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bCs/>
                <w:sz w:val="18"/>
                <w:szCs w:val="18"/>
              </w:rPr>
              <w:t>相近专业</w:t>
            </w: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航海技术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海洋船舶驾驶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海洋船舶驾驶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bCs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轮机工程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轮机管理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轮机管理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bCs/>
                <w:sz w:val="18"/>
                <w:szCs w:val="18"/>
              </w:rPr>
            </w:pP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交通运输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交通运输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铁道运输，交通运输管理工程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bCs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载运工具运用工程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汽车运用工程</w:t>
            </w: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bCs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道路交通管理工程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bCs/>
                <w:sz w:val="18"/>
                <w:szCs w:val="18"/>
              </w:rPr>
            </w:pP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自动化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流体传动及控制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流体机械，压缩机，水力机械</w:t>
            </w:r>
          </w:p>
        </w:tc>
      </w:tr>
      <w:tr w:rsidR="008E5832" w:rsidRPr="00DA4C5A" w:rsidTr="003F17C0">
        <w:trPr>
          <w:cantSplit/>
          <w:trHeight w:val="340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bCs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工业自动化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工业自动化，工业电气自动化，生产过程自动化，电力牵引与传动控制</w:t>
            </w:r>
          </w:p>
        </w:tc>
      </w:tr>
      <w:tr w:rsidR="008E5832" w:rsidRPr="00DA4C5A" w:rsidTr="003F17C0">
        <w:trPr>
          <w:cantSplit/>
          <w:trHeight w:hRule="exact"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bCs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自动化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hRule="exact"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bCs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自动控制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自动控制，交通信号与控制，水下自航器自动控制</w:t>
            </w:r>
          </w:p>
        </w:tc>
      </w:tr>
      <w:tr w:rsidR="008E5832" w:rsidRPr="00DA4C5A" w:rsidTr="003F17C0">
        <w:trPr>
          <w:cantSplit/>
          <w:trHeight w:hRule="exact"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bCs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飞行器制导与控制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飞行器自动控制</w:t>
            </w:r>
            <w:r w:rsidRPr="00DA4C5A">
              <w:rPr>
                <w:rFonts w:ascii="Times New Roman" w:eastAsia="宋体" w:hAnsi="Times New Roman"/>
                <w:sz w:val="18"/>
                <w:szCs w:val="18"/>
              </w:rPr>
              <w:t xml:space="preserve"> </w:t>
            </w:r>
            <w:r w:rsidRPr="00DA4C5A">
              <w:rPr>
                <w:rFonts w:ascii="Times New Roman" w:eastAsia="宋体" w:hAnsi="Times New Roman"/>
                <w:sz w:val="18"/>
                <w:szCs w:val="18"/>
              </w:rPr>
              <w:t>，导弹制导，惯性导航与仪表</w:t>
            </w:r>
          </w:p>
        </w:tc>
      </w:tr>
      <w:tr w:rsidR="008E5832" w:rsidRPr="00DA4C5A" w:rsidTr="003F17C0">
        <w:trPr>
          <w:cantSplit/>
          <w:trHeight w:hRule="exact"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bCs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pacing w:val="-20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pacing w:val="-20"/>
                <w:sz w:val="18"/>
                <w:szCs w:val="18"/>
              </w:rPr>
              <w:t>生物医学工程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生物医学工程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生物医学工程，生物医学工程与仪器</w:t>
            </w:r>
          </w:p>
        </w:tc>
      </w:tr>
      <w:tr w:rsidR="008E5832" w:rsidRPr="00DA4C5A" w:rsidTr="003F17C0">
        <w:trPr>
          <w:cantSplit/>
          <w:trHeight w:hRule="exact"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bCs/>
                <w:sz w:val="18"/>
                <w:szCs w:val="18"/>
              </w:rPr>
            </w:pP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核工程与</w:t>
            </w:r>
          </w:p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核技术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核技术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同位素分离，核材料，核电子学与核技术应用</w:t>
            </w:r>
          </w:p>
        </w:tc>
      </w:tr>
      <w:tr w:rsidR="008E5832" w:rsidRPr="00DA4C5A" w:rsidTr="003F17C0">
        <w:trPr>
          <w:cantSplit/>
          <w:trHeight w:hRule="exact"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bCs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核工程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核反应堆工程，核动力装置</w:t>
            </w:r>
          </w:p>
        </w:tc>
      </w:tr>
      <w:tr w:rsidR="008E5832" w:rsidRPr="00DA4C5A" w:rsidTr="003F17C0">
        <w:trPr>
          <w:cantSplit/>
          <w:trHeight w:hRule="exact"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bCs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工程力学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工程力学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工程力学</w:t>
            </w:r>
          </w:p>
        </w:tc>
      </w:tr>
      <w:tr w:rsidR="008E5832" w:rsidRPr="00DA4C5A" w:rsidTr="003F17C0">
        <w:trPr>
          <w:cantSplit/>
          <w:trHeight w:hRule="exact"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bCs/>
                <w:sz w:val="18"/>
                <w:szCs w:val="18"/>
              </w:rPr>
            </w:pP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园林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观赏园艺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观赏园艺</w:t>
            </w:r>
          </w:p>
        </w:tc>
      </w:tr>
      <w:tr w:rsidR="008E5832" w:rsidRPr="00DA4C5A" w:rsidTr="003F17C0">
        <w:trPr>
          <w:cantSplit/>
          <w:trHeight w:hRule="exact"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bCs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园林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园林</w:t>
            </w:r>
          </w:p>
        </w:tc>
      </w:tr>
      <w:tr w:rsidR="008E5832" w:rsidRPr="00DA4C5A" w:rsidTr="003F17C0">
        <w:trPr>
          <w:cantSplit/>
          <w:trHeight w:hRule="exact"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bCs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风景园林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风景园林</w:t>
            </w:r>
          </w:p>
        </w:tc>
      </w:tr>
      <w:tr w:rsidR="008E5832" w:rsidRPr="00DA4C5A" w:rsidTr="003F17C0">
        <w:trPr>
          <w:cantSplit/>
          <w:trHeight w:hRule="exact"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bCs/>
                <w:sz w:val="18"/>
                <w:szCs w:val="18"/>
              </w:rPr>
            </w:pP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工商管理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工商行政管理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工商行政管理</w:t>
            </w:r>
          </w:p>
        </w:tc>
      </w:tr>
      <w:tr w:rsidR="008E5832" w:rsidRPr="00DA4C5A" w:rsidTr="003F17C0">
        <w:trPr>
          <w:cantSplit/>
          <w:trHeight w:hRule="exact"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bCs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企业管理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企业管理</w:t>
            </w:r>
          </w:p>
        </w:tc>
      </w:tr>
      <w:tr w:rsidR="008E5832" w:rsidRPr="00DA4C5A" w:rsidTr="003F17C0">
        <w:trPr>
          <w:cantSplit/>
          <w:trHeight w:hRule="exact"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bCs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国际企业管理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国际企业管理</w:t>
            </w:r>
          </w:p>
        </w:tc>
      </w:tr>
      <w:tr w:rsidR="008E5832" w:rsidRPr="00DA4C5A" w:rsidTr="003F17C0">
        <w:trPr>
          <w:cantSplit/>
          <w:trHeight w:hRule="exact"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bCs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房地产经营管理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hRule="exact"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bCs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工商管理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hRule="exact"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bCs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投资经济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投资经济管理</w:t>
            </w:r>
          </w:p>
        </w:tc>
      </w:tr>
      <w:tr w:rsidR="008E5832" w:rsidRPr="00DA4C5A" w:rsidTr="003F17C0">
        <w:trPr>
          <w:cantSplit/>
          <w:trHeight w:hRule="exact"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bCs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技术经济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技术经济</w:t>
            </w:r>
          </w:p>
        </w:tc>
      </w:tr>
      <w:tr w:rsidR="008E5832" w:rsidRPr="00DA4C5A" w:rsidTr="003F17C0">
        <w:trPr>
          <w:cantSplit/>
          <w:trHeight w:hRule="exact"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bCs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邮电通信管理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8E5832" w:rsidRPr="00DA4C5A" w:rsidTr="003F17C0">
        <w:trPr>
          <w:cantSplit/>
          <w:trHeight w:hRule="exact" w:val="284"/>
          <w:jc w:val="center"/>
        </w:trPr>
        <w:tc>
          <w:tcPr>
            <w:tcW w:w="75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bCs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林业经济管理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林业经济管理</w:t>
            </w:r>
          </w:p>
        </w:tc>
      </w:tr>
      <w:tr w:rsidR="008E5832" w:rsidRPr="00DA4C5A" w:rsidTr="003F17C0">
        <w:trPr>
          <w:trHeight w:val="799"/>
          <w:jc w:val="center"/>
        </w:trPr>
        <w:tc>
          <w:tcPr>
            <w:tcW w:w="75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bCs/>
                <w:spacing w:val="-20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bCs/>
                <w:spacing w:val="-20"/>
                <w:sz w:val="18"/>
                <w:szCs w:val="18"/>
              </w:rPr>
              <w:t>其他</w:t>
            </w:r>
          </w:p>
          <w:p w:rsidR="008E5832" w:rsidRPr="00DA4C5A" w:rsidRDefault="008E5832" w:rsidP="003F17C0">
            <w:pPr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bCs/>
                <w:spacing w:val="-20"/>
                <w:sz w:val="18"/>
                <w:szCs w:val="18"/>
              </w:rPr>
              <w:t>专业</w:t>
            </w: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009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5832" w:rsidRPr="00DA4C5A" w:rsidRDefault="008E5832" w:rsidP="003F17C0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DA4C5A">
              <w:rPr>
                <w:rFonts w:ascii="Times New Roman" w:eastAsia="宋体" w:hAnsi="Times New Roman"/>
                <w:sz w:val="18"/>
                <w:szCs w:val="18"/>
              </w:rPr>
              <w:t>除本专业和相近专业外的工程或工程经济类专业</w:t>
            </w:r>
          </w:p>
        </w:tc>
      </w:tr>
    </w:tbl>
    <w:p w:rsidR="008E5832" w:rsidRPr="00DA4C5A" w:rsidRDefault="008E5832" w:rsidP="008E5832">
      <w:pPr>
        <w:adjustRightInd w:val="0"/>
        <w:snapToGrid w:val="0"/>
        <w:spacing w:line="240" w:lineRule="exact"/>
        <w:ind w:left="409" w:hangingChars="195" w:hanging="409"/>
        <w:rPr>
          <w:rFonts w:ascii="Times New Roman" w:eastAsia="宋体" w:hAnsi="Times New Roman"/>
          <w:bCs/>
          <w:sz w:val="21"/>
          <w:szCs w:val="21"/>
        </w:rPr>
      </w:pPr>
    </w:p>
    <w:p w:rsidR="008E5832" w:rsidRPr="00DA4C5A" w:rsidRDefault="008E5832" w:rsidP="008E5832">
      <w:pPr>
        <w:spacing w:line="240" w:lineRule="exact"/>
        <w:ind w:left="420" w:hangingChars="200" w:hanging="420"/>
        <w:rPr>
          <w:rFonts w:ascii="Times New Roman" w:eastAsia="宋体" w:hAnsi="Times New Roman" w:hint="eastAsia"/>
          <w:sz w:val="21"/>
          <w:szCs w:val="21"/>
        </w:rPr>
      </w:pPr>
      <w:r w:rsidRPr="00DA4C5A">
        <w:rPr>
          <w:rFonts w:ascii="方正黑体_GBK" w:eastAsia="方正黑体_GBK" w:hAnsi="Times New Roman" w:hint="eastAsia"/>
          <w:bCs/>
          <w:sz w:val="21"/>
          <w:szCs w:val="21"/>
        </w:rPr>
        <w:t>注：</w:t>
      </w:r>
      <w:r w:rsidRPr="00DA4C5A">
        <w:rPr>
          <w:rFonts w:ascii="Times New Roman" w:eastAsia="宋体" w:hAnsi="Times New Roman"/>
          <w:sz w:val="21"/>
          <w:szCs w:val="21"/>
        </w:rPr>
        <w:t>本表按教育部现行《普通高等学校本科专业目录新旧专业对照表》编制，共涉及</w:t>
      </w:r>
      <w:r w:rsidRPr="00DA4C5A">
        <w:rPr>
          <w:rFonts w:ascii="Times New Roman" w:eastAsia="宋体" w:hAnsi="Times New Roman"/>
          <w:sz w:val="21"/>
          <w:szCs w:val="21"/>
        </w:rPr>
        <w:t>“</w:t>
      </w:r>
      <w:r w:rsidRPr="00DA4C5A">
        <w:rPr>
          <w:rFonts w:ascii="Times New Roman" w:eastAsia="宋体" w:hAnsi="Times New Roman"/>
          <w:sz w:val="21"/>
          <w:szCs w:val="21"/>
        </w:rPr>
        <w:t>土建类、测绘类、水利类、交通运输类、能源动力类、地矿类、材料类、电气信息类、机械类、管理科学与工程类、生物工程类、化工与制药类、工程力学类</w:t>
      </w:r>
      <w:r w:rsidRPr="00DA4C5A">
        <w:rPr>
          <w:rFonts w:ascii="Times New Roman" w:eastAsia="宋体" w:hAnsi="Times New Roman"/>
          <w:sz w:val="21"/>
          <w:szCs w:val="21"/>
        </w:rPr>
        <w:t>”</w:t>
      </w:r>
      <w:r w:rsidRPr="00DA4C5A">
        <w:rPr>
          <w:rFonts w:ascii="Times New Roman" w:eastAsia="宋体" w:hAnsi="Times New Roman"/>
          <w:sz w:val="21"/>
          <w:szCs w:val="21"/>
        </w:rPr>
        <w:t>等</w:t>
      </w:r>
      <w:r w:rsidRPr="00DA4C5A">
        <w:rPr>
          <w:rFonts w:ascii="Times New Roman" w:eastAsia="宋体" w:hAnsi="Times New Roman"/>
          <w:sz w:val="21"/>
          <w:szCs w:val="21"/>
        </w:rPr>
        <w:t>18</w:t>
      </w:r>
      <w:r w:rsidRPr="00DA4C5A">
        <w:rPr>
          <w:rFonts w:ascii="Times New Roman" w:eastAsia="宋体" w:hAnsi="Times New Roman"/>
          <w:sz w:val="21"/>
          <w:szCs w:val="21"/>
        </w:rPr>
        <w:t>类</w:t>
      </w:r>
      <w:r w:rsidRPr="00DA4C5A">
        <w:rPr>
          <w:rFonts w:ascii="Times New Roman" w:eastAsia="宋体" w:hAnsi="Times New Roman"/>
          <w:sz w:val="21"/>
          <w:szCs w:val="21"/>
        </w:rPr>
        <w:t>45</w:t>
      </w:r>
      <w:r w:rsidRPr="00DA4C5A">
        <w:rPr>
          <w:rFonts w:ascii="Times New Roman" w:eastAsia="宋体" w:hAnsi="Times New Roman"/>
          <w:sz w:val="21"/>
          <w:szCs w:val="21"/>
        </w:rPr>
        <w:t>个专业，其中本专业</w:t>
      </w:r>
      <w:r w:rsidRPr="00DA4C5A">
        <w:rPr>
          <w:rFonts w:ascii="Times New Roman" w:eastAsia="宋体" w:hAnsi="Times New Roman"/>
          <w:sz w:val="21"/>
          <w:szCs w:val="21"/>
        </w:rPr>
        <w:t>36</w:t>
      </w:r>
      <w:r w:rsidRPr="00DA4C5A">
        <w:rPr>
          <w:rFonts w:ascii="Times New Roman" w:eastAsia="宋体" w:hAnsi="Times New Roman"/>
          <w:sz w:val="21"/>
          <w:szCs w:val="21"/>
        </w:rPr>
        <w:t>个，相近专业</w:t>
      </w:r>
      <w:r w:rsidRPr="00DA4C5A">
        <w:rPr>
          <w:rFonts w:ascii="Times New Roman" w:eastAsia="宋体" w:hAnsi="Times New Roman"/>
          <w:sz w:val="21"/>
          <w:szCs w:val="21"/>
        </w:rPr>
        <w:t>9</w:t>
      </w:r>
      <w:r w:rsidRPr="00DA4C5A">
        <w:rPr>
          <w:rFonts w:ascii="Times New Roman" w:eastAsia="宋体" w:hAnsi="Times New Roman"/>
          <w:sz w:val="21"/>
          <w:szCs w:val="21"/>
        </w:rPr>
        <w:t>个。</w:t>
      </w:r>
    </w:p>
    <w:p w:rsidR="009D7E52" w:rsidRPr="008E5832" w:rsidRDefault="009D7E52">
      <w:bookmarkStart w:id="0" w:name="_GoBack"/>
      <w:bookmarkEnd w:id="0"/>
    </w:p>
    <w:sectPr w:rsidR="009D7E52" w:rsidRPr="008E58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2FB" w:rsidRDefault="003822FB" w:rsidP="008E5832">
      <w:r>
        <w:separator/>
      </w:r>
    </w:p>
  </w:endnote>
  <w:endnote w:type="continuationSeparator" w:id="0">
    <w:p w:rsidR="003822FB" w:rsidRDefault="003822FB" w:rsidP="008E5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2FB" w:rsidRDefault="003822FB" w:rsidP="008E5832">
      <w:r>
        <w:separator/>
      </w:r>
    </w:p>
  </w:footnote>
  <w:footnote w:type="continuationSeparator" w:id="0">
    <w:p w:rsidR="003822FB" w:rsidRDefault="003822FB" w:rsidP="008E58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4D6"/>
    <w:rsid w:val="0000087E"/>
    <w:rsid w:val="00000B3E"/>
    <w:rsid w:val="00001E5F"/>
    <w:rsid w:val="000022F0"/>
    <w:rsid w:val="000023E2"/>
    <w:rsid w:val="0000290B"/>
    <w:rsid w:val="000040E9"/>
    <w:rsid w:val="00007161"/>
    <w:rsid w:val="00007339"/>
    <w:rsid w:val="000078E3"/>
    <w:rsid w:val="000101C1"/>
    <w:rsid w:val="00012C0D"/>
    <w:rsid w:val="00013D3C"/>
    <w:rsid w:val="00014545"/>
    <w:rsid w:val="00022481"/>
    <w:rsid w:val="000230DF"/>
    <w:rsid w:val="000233AF"/>
    <w:rsid w:val="00023E55"/>
    <w:rsid w:val="00024168"/>
    <w:rsid w:val="000256A5"/>
    <w:rsid w:val="000262C8"/>
    <w:rsid w:val="0003049D"/>
    <w:rsid w:val="00031EB3"/>
    <w:rsid w:val="000323E5"/>
    <w:rsid w:val="00033248"/>
    <w:rsid w:val="00033AA8"/>
    <w:rsid w:val="00034C5F"/>
    <w:rsid w:val="00035654"/>
    <w:rsid w:val="000362DE"/>
    <w:rsid w:val="00036FB3"/>
    <w:rsid w:val="0003787F"/>
    <w:rsid w:val="0004042C"/>
    <w:rsid w:val="00040521"/>
    <w:rsid w:val="00043B19"/>
    <w:rsid w:val="00044E27"/>
    <w:rsid w:val="000471B1"/>
    <w:rsid w:val="0004797F"/>
    <w:rsid w:val="00050D73"/>
    <w:rsid w:val="000515D3"/>
    <w:rsid w:val="00052145"/>
    <w:rsid w:val="00052BC5"/>
    <w:rsid w:val="0005472E"/>
    <w:rsid w:val="00054AD1"/>
    <w:rsid w:val="00055739"/>
    <w:rsid w:val="00055A17"/>
    <w:rsid w:val="0005676D"/>
    <w:rsid w:val="00056DEF"/>
    <w:rsid w:val="00057126"/>
    <w:rsid w:val="00062E7A"/>
    <w:rsid w:val="00064CE4"/>
    <w:rsid w:val="0006622C"/>
    <w:rsid w:val="000662D9"/>
    <w:rsid w:val="0006650D"/>
    <w:rsid w:val="00070A70"/>
    <w:rsid w:val="000713DB"/>
    <w:rsid w:val="0007195B"/>
    <w:rsid w:val="0007204B"/>
    <w:rsid w:val="0007240A"/>
    <w:rsid w:val="00073814"/>
    <w:rsid w:val="00073DDD"/>
    <w:rsid w:val="000746A8"/>
    <w:rsid w:val="000756C3"/>
    <w:rsid w:val="00076464"/>
    <w:rsid w:val="00076C89"/>
    <w:rsid w:val="00081652"/>
    <w:rsid w:val="0008184F"/>
    <w:rsid w:val="000819F5"/>
    <w:rsid w:val="00082B12"/>
    <w:rsid w:val="00082C1E"/>
    <w:rsid w:val="00082F39"/>
    <w:rsid w:val="00083336"/>
    <w:rsid w:val="00083515"/>
    <w:rsid w:val="00085B40"/>
    <w:rsid w:val="00087011"/>
    <w:rsid w:val="00087410"/>
    <w:rsid w:val="000875F5"/>
    <w:rsid w:val="00090C5A"/>
    <w:rsid w:val="000918BC"/>
    <w:rsid w:val="00092680"/>
    <w:rsid w:val="000931FA"/>
    <w:rsid w:val="000935BB"/>
    <w:rsid w:val="00093691"/>
    <w:rsid w:val="00093F10"/>
    <w:rsid w:val="00094DF6"/>
    <w:rsid w:val="000950E8"/>
    <w:rsid w:val="000953AC"/>
    <w:rsid w:val="000954EF"/>
    <w:rsid w:val="00095D51"/>
    <w:rsid w:val="0009668F"/>
    <w:rsid w:val="0009739B"/>
    <w:rsid w:val="00097519"/>
    <w:rsid w:val="000A1528"/>
    <w:rsid w:val="000A1B72"/>
    <w:rsid w:val="000A2551"/>
    <w:rsid w:val="000A2F80"/>
    <w:rsid w:val="000A3715"/>
    <w:rsid w:val="000A3D59"/>
    <w:rsid w:val="000A406F"/>
    <w:rsid w:val="000A5651"/>
    <w:rsid w:val="000A645C"/>
    <w:rsid w:val="000A64D8"/>
    <w:rsid w:val="000A76EE"/>
    <w:rsid w:val="000B2535"/>
    <w:rsid w:val="000B2E26"/>
    <w:rsid w:val="000B47A8"/>
    <w:rsid w:val="000C1065"/>
    <w:rsid w:val="000C2017"/>
    <w:rsid w:val="000C2B09"/>
    <w:rsid w:val="000C475A"/>
    <w:rsid w:val="000C5D14"/>
    <w:rsid w:val="000C68B0"/>
    <w:rsid w:val="000D048E"/>
    <w:rsid w:val="000D0783"/>
    <w:rsid w:val="000D1390"/>
    <w:rsid w:val="000D1DAC"/>
    <w:rsid w:val="000D2BF4"/>
    <w:rsid w:val="000D3368"/>
    <w:rsid w:val="000D39DD"/>
    <w:rsid w:val="000D3E7D"/>
    <w:rsid w:val="000E0C47"/>
    <w:rsid w:val="000E0C84"/>
    <w:rsid w:val="000E0D4D"/>
    <w:rsid w:val="000E1B5B"/>
    <w:rsid w:val="000E248E"/>
    <w:rsid w:val="000E25DF"/>
    <w:rsid w:val="000E3A00"/>
    <w:rsid w:val="000E472A"/>
    <w:rsid w:val="000E505C"/>
    <w:rsid w:val="000E5BBB"/>
    <w:rsid w:val="000E5D85"/>
    <w:rsid w:val="000E6044"/>
    <w:rsid w:val="000E61CE"/>
    <w:rsid w:val="000E66CC"/>
    <w:rsid w:val="000E7C86"/>
    <w:rsid w:val="000F30FE"/>
    <w:rsid w:val="000F32BD"/>
    <w:rsid w:val="000F3BA2"/>
    <w:rsid w:val="000F413E"/>
    <w:rsid w:val="000F4C94"/>
    <w:rsid w:val="000F5C0D"/>
    <w:rsid w:val="000F6F7C"/>
    <w:rsid w:val="000F78DD"/>
    <w:rsid w:val="00101A08"/>
    <w:rsid w:val="00106B7C"/>
    <w:rsid w:val="00106C44"/>
    <w:rsid w:val="001076FF"/>
    <w:rsid w:val="00110B57"/>
    <w:rsid w:val="00111409"/>
    <w:rsid w:val="001115B6"/>
    <w:rsid w:val="0011210C"/>
    <w:rsid w:val="00112D27"/>
    <w:rsid w:val="001149DF"/>
    <w:rsid w:val="00114F5F"/>
    <w:rsid w:val="00117DE8"/>
    <w:rsid w:val="00120381"/>
    <w:rsid w:val="00120F1C"/>
    <w:rsid w:val="0012187D"/>
    <w:rsid w:val="00121D59"/>
    <w:rsid w:val="00121F58"/>
    <w:rsid w:val="001229E6"/>
    <w:rsid w:val="0012579F"/>
    <w:rsid w:val="00125FA6"/>
    <w:rsid w:val="0012672A"/>
    <w:rsid w:val="00130F6C"/>
    <w:rsid w:val="00136ED2"/>
    <w:rsid w:val="00137854"/>
    <w:rsid w:val="00137A0F"/>
    <w:rsid w:val="001402FC"/>
    <w:rsid w:val="00140C6D"/>
    <w:rsid w:val="00140C94"/>
    <w:rsid w:val="0014183F"/>
    <w:rsid w:val="00141D4E"/>
    <w:rsid w:val="00144681"/>
    <w:rsid w:val="00144AEB"/>
    <w:rsid w:val="00145017"/>
    <w:rsid w:val="00145090"/>
    <w:rsid w:val="001454FB"/>
    <w:rsid w:val="0014758C"/>
    <w:rsid w:val="00150160"/>
    <w:rsid w:val="00150583"/>
    <w:rsid w:val="00151A06"/>
    <w:rsid w:val="00151E73"/>
    <w:rsid w:val="001523E0"/>
    <w:rsid w:val="00153F8A"/>
    <w:rsid w:val="00156353"/>
    <w:rsid w:val="001564FF"/>
    <w:rsid w:val="001570CC"/>
    <w:rsid w:val="00160DD4"/>
    <w:rsid w:val="00161675"/>
    <w:rsid w:val="00162043"/>
    <w:rsid w:val="00163342"/>
    <w:rsid w:val="00163A55"/>
    <w:rsid w:val="00165D99"/>
    <w:rsid w:val="001670F9"/>
    <w:rsid w:val="001705F1"/>
    <w:rsid w:val="001706D8"/>
    <w:rsid w:val="00170702"/>
    <w:rsid w:val="00170BB0"/>
    <w:rsid w:val="00172968"/>
    <w:rsid w:val="00174983"/>
    <w:rsid w:val="00174E9A"/>
    <w:rsid w:val="00177039"/>
    <w:rsid w:val="00177971"/>
    <w:rsid w:val="00182084"/>
    <w:rsid w:val="001836C3"/>
    <w:rsid w:val="00183E99"/>
    <w:rsid w:val="001841DD"/>
    <w:rsid w:val="00184C26"/>
    <w:rsid w:val="001857D1"/>
    <w:rsid w:val="00185877"/>
    <w:rsid w:val="00186062"/>
    <w:rsid w:val="00187FAD"/>
    <w:rsid w:val="00192EED"/>
    <w:rsid w:val="00193956"/>
    <w:rsid w:val="001954B2"/>
    <w:rsid w:val="0019558F"/>
    <w:rsid w:val="001955F5"/>
    <w:rsid w:val="001958B1"/>
    <w:rsid w:val="00195E9B"/>
    <w:rsid w:val="001A0EAD"/>
    <w:rsid w:val="001A1776"/>
    <w:rsid w:val="001A1F96"/>
    <w:rsid w:val="001A3390"/>
    <w:rsid w:val="001A356E"/>
    <w:rsid w:val="001A369C"/>
    <w:rsid w:val="001A3CC8"/>
    <w:rsid w:val="001A48F6"/>
    <w:rsid w:val="001A492E"/>
    <w:rsid w:val="001A5429"/>
    <w:rsid w:val="001A5B68"/>
    <w:rsid w:val="001A62EF"/>
    <w:rsid w:val="001A7585"/>
    <w:rsid w:val="001A7632"/>
    <w:rsid w:val="001A7EE2"/>
    <w:rsid w:val="001B1573"/>
    <w:rsid w:val="001B2B83"/>
    <w:rsid w:val="001B3969"/>
    <w:rsid w:val="001B5279"/>
    <w:rsid w:val="001B5C32"/>
    <w:rsid w:val="001B65D3"/>
    <w:rsid w:val="001C0E16"/>
    <w:rsid w:val="001C1E1F"/>
    <w:rsid w:val="001C2A9E"/>
    <w:rsid w:val="001C5576"/>
    <w:rsid w:val="001C625E"/>
    <w:rsid w:val="001C6908"/>
    <w:rsid w:val="001C7394"/>
    <w:rsid w:val="001D0AE7"/>
    <w:rsid w:val="001D286F"/>
    <w:rsid w:val="001D6574"/>
    <w:rsid w:val="001D687B"/>
    <w:rsid w:val="001D6EF6"/>
    <w:rsid w:val="001D7DB0"/>
    <w:rsid w:val="001D7DF8"/>
    <w:rsid w:val="001E03A7"/>
    <w:rsid w:val="001E104E"/>
    <w:rsid w:val="001E18E8"/>
    <w:rsid w:val="001E4149"/>
    <w:rsid w:val="001E5DC2"/>
    <w:rsid w:val="001E68C3"/>
    <w:rsid w:val="001F03CE"/>
    <w:rsid w:val="001F0A66"/>
    <w:rsid w:val="001F13A9"/>
    <w:rsid w:val="001F1D86"/>
    <w:rsid w:val="001F2568"/>
    <w:rsid w:val="001F26B8"/>
    <w:rsid w:val="001F29A2"/>
    <w:rsid w:val="001F307A"/>
    <w:rsid w:val="001F434E"/>
    <w:rsid w:val="001F464A"/>
    <w:rsid w:val="001F4917"/>
    <w:rsid w:val="001F6189"/>
    <w:rsid w:val="001F7628"/>
    <w:rsid w:val="00200064"/>
    <w:rsid w:val="00200F53"/>
    <w:rsid w:val="00202165"/>
    <w:rsid w:val="00204AD9"/>
    <w:rsid w:val="002053D4"/>
    <w:rsid w:val="00205734"/>
    <w:rsid w:val="00205C8B"/>
    <w:rsid w:val="00205EB9"/>
    <w:rsid w:val="00206BB4"/>
    <w:rsid w:val="00207D93"/>
    <w:rsid w:val="00212741"/>
    <w:rsid w:val="0021359B"/>
    <w:rsid w:val="002135E5"/>
    <w:rsid w:val="00213E26"/>
    <w:rsid w:val="00214940"/>
    <w:rsid w:val="00216B47"/>
    <w:rsid w:val="00217394"/>
    <w:rsid w:val="00217C0F"/>
    <w:rsid w:val="00217CB1"/>
    <w:rsid w:val="00217D4A"/>
    <w:rsid w:val="00220D05"/>
    <w:rsid w:val="002211BF"/>
    <w:rsid w:val="002225BB"/>
    <w:rsid w:val="0022608A"/>
    <w:rsid w:val="002261B3"/>
    <w:rsid w:val="0022686F"/>
    <w:rsid w:val="00230064"/>
    <w:rsid w:val="002301ED"/>
    <w:rsid w:val="0023038E"/>
    <w:rsid w:val="00230568"/>
    <w:rsid w:val="00230E7E"/>
    <w:rsid w:val="0023107F"/>
    <w:rsid w:val="00231EA9"/>
    <w:rsid w:val="0023260D"/>
    <w:rsid w:val="00233EF5"/>
    <w:rsid w:val="00234EDB"/>
    <w:rsid w:val="002358E1"/>
    <w:rsid w:val="0023592C"/>
    <w:rsid w:val="00236092"/>
    <w:rsid w:val="002363B9"/>
    <w:rsid w:val="002369D9"/>
    <w:rsid w:val="0024217F"/>
    <w:rsid w:val="0024247F"/>
    <w:rsid w:val="00243579"/>
    <w:rsid w:val="0024497A"/>
    <w:rsid w:val="002464A6"/>
    <w:rsid w:val="0024716A"/>
    <w:rsid w:val="00247FA8"/>
    <w:rsid w:val="00250C39"/>
    <w:rsid w:val="00251582"/>
    <w:rsid w:val="002515FD"/>
    <w:rsid w:val="0025196E"/>
    <w:rsid w:val="00252350"/>
    <w:rsid w:val="00252DB8"/>
    <w:rsid w:val="00253648"/>
    <w:rsid w:val="00253E9A"/>
    <w:rsid w:val="0025582B"/>
    <w:rsid w:val="00256214"/>
    <w:rsid w:val="0025740C"/>
    <w:rsid w:val="0026214C"/>
    <w:rsid w:val="00262404"/>
    <w:rsid w:val="0026458B"/>
    <w:rsid w:val="002655B0"/>
    <w:rsid w:val="002655BA"/>
    <w:rsid w:val="002667DF"/>
    <w:rsid w:val="00267FBD"/>
    <w:rsid w:val="00267FCC"/>
    <w:rsid w:val="00272A49"/>
    <w:rsid w:val="00273381"/>
    <w:rsid w:val="00273627"/>
    <w:rsid w:val="0027417E"/>
    <w:rsid w:val="00274A69"/>
    <w:rsid w:val="002755CD"/>
    <w:rsid w:val="00275C31"/>
    <w:rsid w:val="00275D99"/>
    <w:rsid w:val="00275F55"/>
    <w:rsid w:val="002765A4"/>
    <w:rsid w:val="002766B0"/>
    <w:rsid w:val="0028442A"/>
    <w:rsid w:val="002846E2"/>
    <w:rsid w:val="00285212"/>
    <w:rsid w:val="00285EC7"/>
    <w:rsid w:val="002867A7"/>
    <w:rsid w:val="0028688E"/>
    <w:rsid w:val="00290804"/>
    <w:rsid w:val="0029084C"/>
    <w:rsid w:val="0029095B"/>
    <w:rsid w:val="0029200E"/>
    <w:rsid w:val="00292B31"/>
    <w:rsid w:val="0029318D"/>
    <w:rsid w:val="0029344D"/>
    <w:rsid w:val="00294544"/>
    <w:rsid w:val="00295E8C"/>
    <w:rsid w:val="00296006"/>
    <w:rsid w:val="002964DE"/>
    <w:rsid w:val="0029653E"/>
    <w:rsid w:val="002966CC"/>
    <w:rsid w:val="00297F71"/>
    <w:rsid w:val="002A07B1"/>
    <w:rsid w:val="002A1599"/>
    <w:rsid w:val="002A1CDE"/>
    <w:rsid w:val="002A249B"/>
    <w:rsid w:val="002A2E9A"/>
    <w:rsid w:val="002A5A77"/>
    <w:rsid w:val="002A609A"/>
    <w:rsid w:val="002A66A3"/>
    <w:rsid w:val="002A778A"/>
    <w:rsid w:val="002A7949"/>
    <w:rsid w:val="002B0243"/>
    <w:rsid w:val="002B1AE9"/>
    <w:rsid w:val="002B284D"/>
    <w:rsid w:val="002B2BCA"/>
    <w:rsid w:val="002B3278"/>
    <w:rsid w:val="002B4C3A"/>
    <w:rsid w:val="002C1CD4"/>
    <w:rsid w:val="002C1F5F"/>
    <w:rsid w:val="002C2B0A"/>
    <w:rsid w:val="002C3CAB"/>
    <w:rsid w:val="002C439C"/>
    <w:rsid w:val="002C546D"/>
    <w:rsid w:val="002C6148"/>
    <w:rsid w:val="002D0305"/>
    <w:rsid w:val="002D18FD"/>
    <w:rsid w:val="002D5349"/>
    <w:rsid w:val="002D5D2F"/>
    <w:rsid w:val="002D666A"/>
    <w:rsid w:val="002D67A9"/>
    <w:rsid w:val="002D7141"/>
    <w:rsid w:val="002D7645"/>
    <w:rsid w:val="002E0365"/>
    <w:rsid w:val="002E1AA7"/>
    <w:rsid w:val="002E21A5"/>
    <w:rsid w:val="002E2C2A"/>
    <w:rsid w:val="002E4EC1"/>
    <w:rsid w:val="002E5D2A"/>
    <w:rsid w:val="002E6BD5"/>
    <w:rsid w:val="002E6EA4"/>
    <w:rsid w:val="002E745F"/>
    <w:rsid w:val="002E76B0"/>
    <w:rsid w:val="002F01B0"/>
    <w:rsid w:val="002F0DBB"/>
    <w:rsid w:val="002F152F"/>
    <w:rsid w:val="002F2488"/>
    <w:rsid w:val="002F28FA"/>
    <w:rsid w:val="002F2B6F"/>
    <w:rsid w:val="002F3971"/>
    <w:rsid w:val="002F546C"/>
    <w:rsid w:val="002F5C85"/>
    <w:rsid w:val="002F70E6"/>
    <w:rsid w:val="002F77CB"/>
    <w:rsid w:val="002F7873"/>
    <w:rsid w:val="002F7D38"/>
    <w:rsid w:val="003027AC"/>
    <w:rsid w:val="00303D46"/>
    <w:rsid w:val="0030621F"/>
    <w:rsid w:val="00306B95"/>
    <w:rsid w:val="00306EA6"/>
    <w:rsid w:val="003072CC"/>
    <w:rsid w:val="00310900"/>
    <w:rsid w:val="00311374"/>
    <w:rsid w:val="0031170B"/>
    <w:rsid w:val="0031180A"/>
    <w:rsid w:val="003123F5"/>
    <w:rsid w:val="0031334E"/>
    <w:rsid w:val="00315F19"/>
    <w:rsid w:val="003179A3"/>
    <w:rsid w:val="00317B07"/>
    <w:rsid w:val="00317C7E"/>
    <w:rsid w:val="00320319"/>
    <w:rsid w:val="00320430"/>
    <w:rsid w:val="00321023"/>
    <w:rsid w:val="00321EA7"/>
    <w:rsid w:val="0032216E"/>
    <w:rsid w:val="00322447"/>
    <w:rsid w:val="003227ED"/>
    <w:rsid w:val="00324185"/>
    <w:rsid w:val="003260CF"/>
    <w:rsid w:val="0032631A"/>
    <w:rsid w:val="003300F9"/>
    <w:rsid w:val="00331418"/>
    <w:rsid w:val="00332148"/>
    <w:rsid w:val="00334891"/>
    <w:rsid w:val="0033634E"/>
    <w:rsid w:val="00336849"/>
    <w:rsid w:val="00336EE6"/>
    <w:rsid w:val="0033712B"/>
    <w:rsid w:val="003371E7"/>
    <w:rsid w:val="00337324"/>
    <w:rsid w:val="0034134D"/>
    <w:rsid w:val="0034199C"/>
    <w:rsid w:val="00341B50"/>
    <w:rsid w:val="00341EDA"/>
    <w:rsid w:val="0034257F"/>
    <w:rsid w:val="00342842"/>
    <w:rsid w:val="0034330F"/>
    <w:rsid w:val="00344102"/>
    <w:rsid w:val="003453A1"/>
    <w:rsid w:val="00345B29"/>
    <w:rsid w:val="003461C7"/>
    <w:rsid w:val="003467B5"/>
    <w:rsid w:val="0035109D"/>
    <w:rsid w:val="00352119"/>
    <w:rsid w:val="00352466"/>
    <w:rsid w:val="00352A2B"/>
    <w:rsid w:val="00352A63"/>
    <w:rsid w:val="00353FCB"/>
    <w:rsid w:val="003553FA"/>
    <w:rsid w:val="0035669F"/>
    <w:rsid w:val="00361B55"/>
    <w:rsid w:val="003658C9"/>
    <w:rsid w:val="00365936"/>
    <w:rsid w:val="00366A20"/>
    <w:rsid w:val="00370088"/>
    <w:rsid w:val="00370A35"/>
    <w:rsid w:val="00370CCB"/>
    <w:rsid w:val="0037331C"/>
    <w:rsid w:val="0037389C"/>
    <w:rsid w:val="003739B9"/>
    <w:rsid w:val="00373D4A"/>
    <w:rsid w:val="0037472D"/>
    <w:rsid w:val="00374B83"/>
    <w:rsid w:val="00374BA1"/>
    <w:rsid w:val="003822FB"/>
    <w:rsid w:val="00383EEF"/>
    <w:rsid w:val="00384D56"/>
    <w:rsid w:val="0038533C"/>
    <w:rsid w:val="003865FD"/>
    <w:rsid w:val="00386B9A"/>
    <w:rsid w:val="003878F1"/>
    <w:rsid w:val="003904EF"/>
    <w:rsid w:val="0039180A"/>
    <w:rsid w:val="003941DD"/>
    <w:rsid w:val="00394846"/>
    <w:rsid w:val="00394A82"/>
    <w:rsid w:val="00394C2A"/>
    <w:rsid w:val="00396541"/>
    <w:rsid w:val="003A0312"/>
    <w:rsid w:val="003A1102"/>
    <w:rsid w:val="003A221C"/>
    <w:rsid w:val="003A27BE"/>
    <w:rsid w:val="003A3CBC"/>
    <w:rsid w:val="003A3CF2"/>
    <w:rsid w:val="003A4132"/>
    <w:rsid w:val="003A461C"/>
    <w:rsid w:val="003A4BF6"/>
    <w:rsid w:val="003A5437"/>
    <w:rsid w:val="003A55B5"/>
    <w:rsid w:val="003A79AA"/>
    <w:rsid w:val="003B0D68"/>
    <w:rsid w:val="003B1B3B"/>
    <w:rsid w:val="003B1E40"/>
    <w:rsid w:val="003B3EA2"/>
    <w:rsid w:val="003B4707"/>
    <w:rsid w:val="003B4937"/>
    <w:rsid w:val="003B4E4B"/>
    <w:rsid w:val="003B71DC"/>
    <w:rsid w:val="003B7D71"/>
    <w:rsid w:val="003C01AA"/>
    <w:rsid w:val="003C0807"/>
    <w:rsid w:val="003C2A1C"/>
    <w:rsid w:val="003C3387"/>
    <w:rsid w:val="003C34C5"/>
    <w:rsid w:val="003C3723"/>
    <w:rsid w:val="003C43EA"/>
    <w:rsid w:val="003C473C"/>
    <w:rsid w:val="003C6516"/>
    <w:rsid w:val="003C6D32"/>
    <w:rsid w:val="003C6F8D"/>
    <w:rsid w:val="003D0B53"/>
    <w:rsid w:val="003D1A6A"/>
    <w:rsid w:val="003D1D76"/>
    <w:rsid w:val="003D2853"/>
    <w:rsid w:val="003D3F17"/>
    <w:rsid w:val="003D4193"/>
    <w:rsid w:val="003D49C7"/>
    <w:rsid w:val="003D4F4B"/>
    <w:rsid w:val="003D567F"/>
    <w:rsid w:val="003D5B79"/>
    <w:rsid w:val="003D616E"/>
    <w:rsid w:val="003D7055"/>
    <w:rsid w:val="003E0676"/>
    <w:rsid w:val="003E0F01"/>
    <w:rsid w:val="003E14D6"/>
    <w:rsid w:val="003E1671"/>
    <w:rsid w:val="003E1C9A"/>
    <w:rsid w:val="003E2A72"/>
    <w:rsid w:val="003E36F1"/>
    <w:rsid w:val="003E377D"/>
    <w:rsid w:val="003E3A50"/>
    <w:rsid w:val="003E3B79"/>
    <w:rsid w:val="003E3C04"/>
    <w:rsid w:val="003E7537"/>
    <w:rsid w:val="003F07A9"/>
    <w:rsid w:val="003F16BA"/>
    <w:rsid w:val="003F3478"/>
    <w:rsid w:val="003F3E99"/>
    <w:rsid w:val="003F5296"/>
    <w:rsid w:val="003F6FD7"/>
    <w:rsid w:val="003F734B"/>
    <w:rsid w:val="00400293"/>
    <w:rsid w:val="00400FD6"/>
    <w:rsid w:val="00401ABC"/>
    <w:rsid w:val="00402DC3"/>
    <w:rsid w:val="00403344"/>
    <w:rsid w:val="004057BB"/>
    <w:rsid w:val="00405B8E"/>
    <w:rsid w:val="00406694"/>
    <w:rsid w:val="004070D1"/>
    <w:rsid w:val="004074FD"/>
    <w:rsid w:val="00407E9B"/>
    <w:rsid w:val="004102BB"/>
    <w:rsid w:val="00410D42"/>
    <w:rsid w:val="004117D9"/>
    <w:rsid w:val="00411D13"/>
    <w:rsid w:val="00412355"/>
    <w:rsid w:val="00413A82"/>
    <w:rsid w:val="00413DAB"/>
    <w:rsid w:val="00414DB2"/>
    <w:rsid w:val="00415167"/>
    <w:rsid w:val="00415DC9"/>
    <w:rsid w:val="00416A1A"/>
    <w:rsid w:val="004172BE"/>
    <w:rsid w:val="00417838"/>
    <w:rsid w:val="00417D16"/>
    <w:rsid w:val="004216A0"/>
    <w:rsid w:val="00421E34"/>
    <w:rsid w:val="00422089"/>
    <w:rsid w:val="004227FE"/>
    <w:rsid w:val="00423F88"/>
    <w:rsid w:val="004245C4"/>
    <w:rsid w:val="00424F1B"/>
    <w:rsid w:val="004254AC"/>
    <w:rsid w:val="0042565B"/>
    <w:rsid w:val="00425DB1"/>
    <w:rsid w:val="00425E05"/>
    <w:rsid w:val="004266B4"/>
    <w:rsid w:val="00426FA0"/>
    <w:rsid w:val="0043062C"/>
    <w:rsid w:val="00430EB8"/>
    <w:rsid w:val="00432EB2"/>
    <w:rsid w:val="00433456"/>
    <w:rsid w:val="004342C4"/>
    <w:rsid w:val="00436050"/>
    <w:rsid w:val="0043714A"/>
    <w:rsid w:val="004374DE"/>
    <w:rsid w:val="004427BF"/>
    <w:rsid w:val="00443358"/>
    <w:rsid w:val="00443560"/>
    <w:rsid w:val="00443866"/>
    <w:rsid w:val="00445B62"/>
    <w:rsid w:val="0044688B"/>
    <w:rsid w:val="00451717"/>
    <w:rsid w:val="004518B5"/>
    <w:rsid w:val="004518F8"/>
    <w:rsid w:val="00452ECB"/>
    <w:rsid w:val="00455003"/>
    <w:rsid w:val="0045584F"/>
    <w:rsid w:val="00455928"/>
    <w:rsid w:val="00455E75"/>
    <w:rsid w:val="004560C6"/>
    <w:rsid w:val="00457ED1"/>
    <w:rsid w:val="00463DB0"/>
    <w:rsid w:val="00464C97"/>
    <w:rsid w:val="004657D3"/>
    <w:rsid w:val="00465E6F"/>
    <w:rsid w:val="00467164"/>
    <w:rsid w:val="00470EF6"/>
    <w:rsid w:val="00471D10"/>
    <w:rsid w:val="00471D30"/>
    <w:rsid w:val="00471E07"/>
    <w:rsid w:val="0047358E"/>
    <w:rsid w:val="0047478E"/>
    <w:rsid w:val="00474F42"/>
    <w:rsid w:val="0047549A"/>
    <w:rsid w:val="00480F9B"/>
    <w:rsid w:val="004820E5"/>
    <w:rsid w:val="00482738"/>
    <w:rsid w:val="004828D6"/>
    <w:rsid w:val="00482974"/>
    <w:rsid w:val="0048610F"/>
    <w:rsid w:val="00487D3D"/>
    <w:rsid w:val="00490977"/>
    <w:rsid w:val="00494C66"/>
    <w:rsid w:val="00495511"/>
    <w:rsid w:val="00495CA4"/>
    <w:rsid w:val="004967CB"/>
    <w:rsid w:val="00497276"/>
    <w:rsid w:val="004974B8"/>
    <w:rsid w:val="004A01F7"/>
    <w:rsid w:val="004A07D5"/>
    <w:rsid w:val="004A1B41"/>
    <w:rsid w:val="004A5CEC"/>
    <w:rsid w:val="004A5D99"/>
    <w:rsid w:val="004A7756"/>
    <w:rsid w:val="004A79F9"/>
    <w:rsid w:val="004A7DDC"/>
    <w:rsid w:val="004B07E1"/>
    <w:rsid w:val="004B1187"/>
    <w:rsid w:val="004B2EFB"/>
    <w:rsid w:val="004B4595"/>
    <w:rsid w:val="004C03E5"/>
    <w:rsid w:val="004C0F68"/>
    <w:rsid w:val="004C1528"/>
    <w:rsid w:val="004C2593"/>
    <w:rsid w:val="004C280A"/>
    <w:rsid w:val="004C3B67"/>
    <w:rsid w:val="004C4126"/>
    <w:rsid w:val="004C6D3A"/>
    <w:rsid w:val="004C7784"/>
    <w:rsid w:val="004D0689"/>
    <w:rsid w:val="004D0905"/>
    <w:rsid w:val="004D1A61"/>
    <w:rsid w:val="004D2FD0"/>
    <w:rsid w:val="004D6D66"/>
    <w:rsid w:val="004D6E3E"/>
    <w:rsid w:val="004E0179"/>
    <w:rsid w:val="004E049E"/>
    <w:rsid w:val="004E165A"/>
    <w:rsid w:val="004E1F5D"/>
    <w:rsid w:val="004E3B33"/>
    <w:rsid w:val="004E41DE"/>
    <w:rsid w:val="004E4A14"/>
    <w:rsid w:val="004E6B9E"/>
    <w:rsid w:val="004F2AA6"/>
    <w:rsid w:val="004F4699"/>
    <w:rsid w:val="004F49EC"/>
    <w:rsid w:val="004F7138"/>
    <w:rsid w:val="004F73D6"/>
    <w:rsid w:val="004F740F"/>
    <w:rsid w:val="00500062"/>
    <w:rsid w:val="00500545"/>
    <w:rsid w:val="005005F5"/>
    <w:rsid w:val="00500A81"/>
    <w:rsid w:val="0050118E"/>
    <w:rsid w:val="00501E2B"/>
    <w:rsid w:val="00502062"/>
    <w:rsid w:val="00502840"/>
    <w:rsid w:val="00503799"/>
    <w:rsid w:val="00503E38"/>
    <w:rsid w:val="00504C4E"/>
    <w:rsid w:val="00506F47"/>
    <w:rsid w:val="00510136"/>
    <w:rsid w:val="00512028"/>
    <w:rsid w:val="00513F4A"/>
    <w:rsid w:val="0051437C"/>
    <w:rsid w:val="00514530"/>
    <w:rsid w:val="00514BBA"/>
    <w:rsid w:val="005160A3"/>
    <w:rsid w:val="00516149"/>
    <w:rsid w:val="00517147"/>
    <w:rsid w:val="005203AB"/>
    <w:rsid w:val="00523762"/>
    <w:rsid w:val="00523CCE"/>
    <w:rsid w:val="00523D77"/>
    <w:rsid w:val="00524AB5"/>
    <w:rsid w:val="00525159"/>
    <w:rsid w:val="00527B91"/>
    <w:rsid w:val="00531606"/>
    <w:rsid w:val="00532016"/>
    <w:rsid w:val="0053236A"/>
    <w:rsid w:val="00532D5B"/>
    <w:rsid w:val="005339DC"/>
    <w:rsid w:val="00533F09"/>
    <w:rsid w:val="00534FFF"/>
    <w:rsid w:val="00535029"/>
    <w:rsid w:val="0053570A"/>
    <w:rsid w:val="00535D21"/>
    <w:rsid w:val="00537167"/>
    <w:rsid w:val="00540C62"/>
    <w:rsid w:val="0054284B"/>
    <w:rsid w:val="00542D1B"/>
    <w:rsid w:val="005479D8"/>
    <w:rsid w:val="00547C69"/>
    <w:rsid w:val="00547D79"/>
    <w:rsid w:val="00550471"/>
    <w:rsid w:val="005506B7"/>
    <w:rsid w:val="00550BD9"/>
    <w:rsid w:val="00551BEA"/>
    <w:rsid w:val="005526B8"/>
    <w:rsid w:val="0055294C"/>
    <w:rsid w:val="00552DAD"/>
    <w:rsid w:val="00553A83"/>
    <w:rsid w:val="0055433D"/>
    <w:rsid w:val="00554357"/>
    <w:rsid w:val="00556526"/>
    <w:rsid w:val="005569BD"/>
    <w:rsid w:val="0055747C"/>
    <w:rsid w:val="0056160F"/>
    <w:rsid w:val="0056354A"/>
    <w:rsid w:val="005645E5"/>
    <w:rsid w:val="00564F48"/>
    <w:rsid w:val="00565592"/>
    <w:rsid w:val="00566A24"/>
    <w:rsid w:val="00566B94"/>
    <w:rsid w:val="00566D02"/>
    <w:rsid w:val="005672CE"/>
    <w:rsid w:val="005679F6"/>
    <w:rsid w:val="005710D2"/>
    <w:rsid w:val="0057182C"/>
    <w:rsid w:val="00572E33"/>
    <w:rsid w:val="00573314"/>
    <w:rsid w:val="00573C5A"/>
    <w:rsid w:val="005744D6"/>
    <w:rsid w:val="00574725"/>
    <w:rsid w:val="005748BF"/>
    <w:rsid w:val="00574B26"/>
    <w:rsid w:val="005774A5"/>
    <w:rsid w:val="00580718"/>
    <w:rsid w:val="0058254E"/>
    <w:rsid w:val="00585166"/>
    <w:rsid w:val="0058519A"/>
    <w:rsid w:val="005861B5"/>
    <w:rsid w:val="005862C8"/>
    <w:rsid w:val="0058658B"/>
    <w:rsid w:val="005867E0"/>
    <w:rsid w:val="00586EC0"/>
    <w:rsid w:val="00586F7E"/>
    <w:rsid w:val="0058790E"/>
    <w:rsid w:val="00587E43"/>
    <w:rsid w:val="00591E4F"/>
    <w:rsid w:val="00593B03"/>
    <w:rsid w:val="00593FA4"/>
    <w:rsid w:val="00595375"/>
    <w:rsid w:val="00595888"/>
    <w:rsid w:val="00597318"/>
    <w:rsid w:val="0059740A"/>
    <w:rsid w:val="005A1610"/>
    <w:rsid w:val="005A1B04"/>
    <w:rsid w:val="005A27A6"/>
    <w:rsid w:val="005A4154"/>
    <w:rsid w:val="005A4186"/>
    <w:rsid w:val="005A4D5F"/>
    <w:rsid w:val="005A53B5"/>
    <w:rsid w:val="005B0793"/>
    <w:rsid w:val="005B7991"/>
    <w:rsid w:val="005C026C"/>
    <w:rsid w:val="005C0595"/>
    <w:rsid w:val="005C0997"/>
    <w:rsid w:val="005C0D0D"/>
    <w:rsid w:val="005C22A2"/>
    <w:rsid w:val="005C2E96"/>
    <w:rsid w:val="005C45AD"/>
    <w:rsid w:val="005C5851"/>
    <w:rsid w:val="005C64C3"/>
    <w:rsid w:val="005C6717"/>
    <w:rsid w:val="005C7948"/>
    <w:rsid w:val="005C7FA7"/>
    <w:rsid w:val="005D0D6E"/>
    <w:rsid w:val="005D102A"/>
    <w:rsid w:val="005D1F67"/>
    <w:rsid w:val="005D1FFD"/>
    <w:rsid w:val="005D29F2"/>
    <w:rsid w:val="005D2D6B"/>
    <w:rsid w:val="005D35FA"/>
    <w:rsid w:val="005D3F3C"/>
    <w:rsid w:val="005D48BB"/>
    <w:rsid w:val="005D6714"/>
    <w:rsid w:val="005D6903"/>
    <w:rsid w:val="005D6FD7"/>
    <w:rsid w:val="005E0F54"/>
    <w:rsid w:val="005E1D16"/>
    <w:rsid w:val="005E1D39"/>
    <w:rsid w:val="005E2A5A"/>
    <w:rsid w:val="005E375E"/>
    <w:rsid w:val="005E5F66"/>
    <w:rsid w:val="005E6494"/>
    <w:rsid w:val="005E722F"/>
    <w:rsid w:val="005E7E7B"/>
    <w:rsid w:val="005F39B7"/>
    <w:rsid w:val="005F462F"/>
    <w:rsid w:val="005F502F"/>
    <w:rsid w:val="005F524E"/>
    <w:rsid w:val="00600274"/>
    <w:rsid w:val="00600A69"/>
    <w:rsid w:val="00602221"/>
    <w:rsid w:val="006031BD"/>
    <w:rsid w:val="006046A4"/>
    <w:rsid w:val="006047A6"/>
    <w:rsid w:val="00605802"/>
    <w:rsid w:val="00605E0A"/>
    <w:rsid w:val="00605E47"/>
    <w:rsid w:val="00605F9D"/>
    <w:rsid w:val="006060E1"/>
    <w:rsid w:val="00606CAE"/>
    <w:rsid w:val="00607F88"/>
    <w:rsid w:val="00610150"/>
    <w:rsid w:val="00610960"/>
    <w:rsid w:val="00610B6E"/>
    <w:rsid w:val="00611890"/>
    <w:rsid w:val="00613CDA"/>
    <w:rsid w:val="006144D5"/>
    <w:rsid w:val="0061481E"/>
    <w:rsid w:val="00615B2A"/>
    <w:rsid w:val="00615E55"/>
    <w:rsid w:val="00616CEE"/>
    <w:rsid w:val="0061756E"/>
    <w:rsid w:val="00621538"/>
    <w:rsid w:val="006217D5"/>
    <w:rsid w:val="00622402"/>
    <w:rsid w:val="00622D69"/>
    <w:rsid w:val="006236AE"/>
    <w:rsid w:val="00623EC8"/>
    <w:rsid w:val="0062412F"/>
    <w:rsid w:val="0062436B"/>
    <w:rsid w:val="00626A84"/>
    <w:rsid w:val="00627210"/>
    <w:rsid w:val="00630707"/>
    <w:rsid w:val="00631FB4"/>
    <w:rsid w:val="006341DC"/>
    <w:rsid w:val="00635BB8"/>
    <w:rsid w:val="006375D9"/>
    <w:rsid w:val="006414C1"/>
    <w:rsid w:val="00647731"/>
    <w:rsid w:val="00647E39"/>
    <w:rsid w:val="00650DCD"/>
    <w:rsid w:val="00650F9A"/>
    <w:rsid w:val="006510F6"/>
    <w:rsid w:val="006528FD"/>
    <w:rsid w:val="00652938"/>
    <w:rsid w:val="0065472E"/>
    <w:rsid w:val="0065529F"/>
    <w:rsid w:val="006554F8"/>
    <w:rsid w:val="00655A43"/>
    <w:rsid w:val="00655A69"/>
    <w:rsid w:val="00656208"/>
    <w:rsid w:val="00656680"/>
    <w:rsid w:val="00657F8E"/>
    <w:rsid w:val="00660041"/>
    <w:rsid w:val="00660AA9"/>
    <w:rsid w:val="00661E15"/>
    <w:rsid w:val="006627B9"/>
    <w:rsid w:val="006641AB"/>
    <w:rsid w:val="00665B73"/>
    <w:rsid w:val="006665AC"/>
    <w:rsid w:val="00666609"/>
    <w:rsid w:val="00666923"/>
    <w:rsid w:val="006673D3"/>
    <w:rsid w:val="00670E03"/>
    <w:rsid w:val="00671978"/>
    <w:rsid w:val="00672089"/>
    <w:rsid w:val="00674888"/>
    <w:rsid w:val="006752B7"/>
    <w:rsid w:val="00681B78"/>
    <w:rsid w:val="00682107"/>
    <w:rsid w:val="00682D2C"/>
    <w:rsid w:val="006842E2"/>
    <w:rsid w:val="00684F32"/>
    <w:rsid w:val="00685314"/>
    <w:rsid w:val="00686A87"/>
    <w:rsid w:val="00693470"/>
    <w:rsid w:val="0069498A"/>
    <w:rsid w:val="00695B14"/>
    <w:rsid w:val="0069618F"/>
    <w:rsid w:val="006968DE"/>
    <w:rsid w:val="00696996"/>
    <w:rsid w:val="006A2699"/>
    <w:rsid w:val="006A346C"/>
    <w:rsid w:val="006A3492"/>
    <w:rsid w:val="006A387A"/>
    <w:rsid w:val="006A439C"/>
    <w:rsid w:val="006A4854"/>
    <w:rsid w:val="006A5FCD"/>
    <w:rsid w:val="006A6362"/>
    <w:rsid w:val="006A64EC"/>
    <w:rsid w:val="006A6839"/>
    <w:rsid w:val="006A6A35"/>
    <w:rsid w:val="006A7965"/>
    <w:rsid w:val="006B0F53"/>
    <w:rsid w:val="006B0F9F"/>
    <w:rsid w:val="006B1139"/>
    <w:rsid w:val="006B1A47"/>
    <w:rsid w:val="006B2A2A"/>
    <w:rsid w:val="006B5EE0"/>
    <w:rsid w:val="006B76CE"/>
    <w:rsid w:val="006B7ACD"/>
    <w:rsid w:val="006C086B"/>
    <w:rsid w:val="006C1871"/>
    <w:rsid w:val="006C465B"/>
    <w:rsid w:val="006C60E2"/>
    <w:rsid w:val="006C6675"/>
    <w:rsid w:val="006D1AE3"/>
    <w:rsid w:val="006D1F7A"/>
    <w:rsid w:val="006D2223"/>
    <w:rsid w:val="006D2F1C"/>
    <w:rsid w:val="006D5599"/>
    <w:rsid w:val="006D64AC"/>
    <w:rsid w:val="006D676E"/>
    <w:rsid w:val="006D7146"/>
    <w:rsid w:val="006E3202"/>
    <w:rsid w:val="006E3915"/>
    <w:rsid w:val="006E3ECB"/>
    <w:rsid w:val="006E4BE7"/>
    <w:rsid w:val="006E5BD6"/>
    <w:rsid w:val="006E6972"/>
    <w:rsid w:val="006E7753"/>
    <w:rsid w:val="006E7FE1"/>
    <w:rsid w:val="006F1211"/>
    <w:rsid w:val="006F12CD"/>
    <w:rsid w:val="006F1846"/>
    <w:rsid w:val="006F2B45"/>
    <w:rsid w:val="006F2C2C"/>
    <w:rsid w:val="006F369B"/>
    <w:rsid w:val="006F3CD1"/>
    <w:rsid w:val="006F5666"/>
    <w:rsid w:val="006F62D8"/>
    <w:rsid w:val="006F63DB"/>
    <w:rsid w:val="006F64D5"/>
    <w:rsid w:val="006F72CC"/>
    <w:rsid w:val="006F7478"/>
    <w:rsid w:val="00703E82"/>
    <w:rsid w:val="00704574"/>
    <w:rsid w:val="007046C8"/>
    <w:rsid w:val="007061F5"/>
    <w:rsid w:val="00710D10"/>
    <w:rsid w:val="00710F16"/>
    <w:rsid w:val="00711EF1"/>
    <w:rsid w:val="00711FAB"/>
    <w:rsid w:val="00712A2E"/>
    <w:rsid w:val="007148B5"/>
    <w:rsid w:val="00714CE1"/>
    <w:rsid w:val="00715C38"/>
    <w:rsid w:val="00715D91"/>
    <w:rsid w:val="0071731B"/>
    <w:rsid w:val="0072181E"/>
    <w:rsid w:val="007218C4"/>
    <w:rsid w:val="00721E47"/>
    <w:rsid w:val="007226DF"/>
    <w:rsid w:val="007227AA"/>
    <w:rsid w:val="0072325A"/>
    <w:rsid w:val="00725318"/>
    <w:rsid w:val="00727736"/>
    <w:rsid w:val="0072798B"/>
    <w:rsid w:val="00731181"/>
    <w:rsid w:val="0073124B"/>
    <w:rsid w:val="00733213"/>
    <w:rsid w:val="00733308"/>
    <w:rsid w:val="0073395D"/>
    <w:rsid w:val="00733B9F"/>
    <w:rsid w:val="00734F60"/>
    <w:rsid w:val="00735A75"/>
    <w:rsid w:val="007361DA"/>
    <w:rsid w:val="007367EB"/>
    <w:rsid w:val="0073799A"/>
    <w:rsid w:val="00737C2C"/>
    <w:rsid w:val="007401D3"/>
    <w:rsid w:val="00741660"/>
    <w:rsid w:val="00742790"/>
    <w:rsid w:val="007427E3"/>
    <w:rsid w:val="00743FDA"/>
    <w:rsid w:val="00744882"/>
    <w:rsid w:val="0074505A"/>
    <w:rsid w:val="007453C0"/>
    <w:rsid w:val="00746251"/>
    <w:rsid w:val="007467F6"/>
    <w:rsid w:val="00746F6C"/>
    <w:rsid w:val="00747142"/>
    <w:rsid w:val="00747E33"/>
    <w:rsid w:val="007508A7"/>
    <w:rsid w:val="00750D7B"/>
    <w:rsid w:val="00750F15"/>
    <w:rsid w:val="00751B9C"/>
    <w:rsid w:val="0075241E"/>
    <w:rsid w:val="007525D3"/>
    <w:rsid w:val="00753172"/>
    <w:rsid w:val="00754166"/>
    <w:rsid w:val="007549F1"/>
    <w:rsid w:val="00754A41"/>
    <w:rsid w:val="00756BB4"/>
    <w:rsid w:val="007572C6"/>
    <w:rsid w:val="00757F2A"/>
    <w:rsid w:val="00760657"/>
    <w:rsid w:val="00760A8D"/>
    <w:rsid w:val="00761AF5"/>
    <w:rsid w:val="00761BE3"/>
    <w:rsid w:val="007651B1"/>
    <w:rsid w:val="007664B4"/>
    <w:rsid w:val="007678FB"/>
    <w:rsid w:val="00771374"/>
    <w:rsid w:val="00771FCF"/>
    <w:rsid w:val="00773414"/>
    <w:rsid w:val="00773A25"/>
    <w:rsid w:val="00773E1F"/>
    <w:rsid w:val="0077780B"/>
    <w:rsid w:val="007802D5"/>
    <w:rsid w:val="00783E98"/>
    <w:rsid w:val="007846F8"/>
    <w:rsid w:val="00784FD9"/>
    <w:rsid w:val="00785D3C"/>
    <w:rsid w:val="00786861"/>
    <w:rsid w:val="0078699D"/>
    <w:rsid w:val="007907FC"/>
    <w:rsid w:val="00790882"/>
    <w:rsid w:val="00792388"/>
    <w:rsid w:val="0079282F"/>
    <w:rsid w:val="0079586F"/>
    <w:rsid w:val="00795B18"/>
    <w:rsid w:val="00796C80"/>
    <w:rsid w:val="007A03AA"/>
    <w:rsid w:val="007A1B06"/>
    <w:rsid w:val="007A2EA7"/>
    <w:rsid w:val="007A3210"/>
    <w:rsid w:val="007A4605"/>
    <w:rsid w:val="007A4B64"/>
    <w:rsid w:val="007A4CF1"/>
    <w:rsid w:val="007A5579"/>
    <w:rsid w:val="007A63D4"/>
    <w:rsid w:val="007A68D1"/>
    <w:rsid w:val="007A7B90"/>
    <w:rsid w:val="007B06B6"/>
    <w:rsid w:val="007B08F9"/>
    <w:rsid w:val="007B1DA8"/>
    <w:rsid w:val="007B289D"/>
    <w:rsid w:val="007B2E7A"/>
    <w:rsid w:val="007B3206"/>
    <w:rsid w:val="007B3BBA"/>
    <w:rsid w:val="007B469E"/>
    <w:rsid w:val="007B4BF4"/>
    <w:rsid w:val="007B4C76"/>
    <w:rsid w:val="007B4CC0"/>
    <w:rsid w:val="007B53E6"/>
    <w:rsid w:val="007B5C8B"/>
    <w:rsid w:val="007B645A"/>
    <w:rsid w:val="007B65C8"/>
    <w:rsid w:val="007B7616"/>
    <w:rsid w:val="007C038D"/>
    <w:rsid w:val="007C0D3A"/>
    <w:rsid w:val="007C41F2"/>
    <w:rsid w:val="007C5BC8"/>
    <w:rsid w:val="007D224F"/>
    <w:rsid w:val="007D2688"/>
    <w:rsid w:val="007D364F"/>
    <w:rsid w:val="007D4E41"/>
    <w:rsid w:val="007D50F1"/>
    <w:rsid w:val="007D5A97"/>
    <w:rsid w:val="007E07FC"/>
    <w:rsid w:val="007E1569"/>
    <w:rsid w:val="007E1DF3"/>
    <w:rsid w:val="007E72A0"/>
    <w:rsid w:val="007F1EAA"/>
    <w:rsid w:val="007F29D9"/>
    <w:rsid w:val="007F2F2C"/>
    <w:rsid w:val="007F48D6"/>
    <w:rsid w:val="007F54CA"/>
    <w:rsid w:val="007F656C"/>
    <w:rsid w:val="007F6EC7"/>
    <w:rsid w:val="00801A71"/>
    <w:rsid w:val="00801B00"/>
    <w:rsid w:val="00802956"/>
    <w:rsid w:val="008032D6"/>
    <w:rsid w:val="008036BB"/>
    <w:rsid w:val="00803AD4"/>
    <w:rsid w:val="00803ADD"/>
    <w:rsid w:val="00805F03"/>
    <w:rsid w:val="00811086"/>
    <w:rsid w:val="0081153D"/>
    <w:rsid w:val="00811AC2"/>
    <w:rsid w:val="008125EC"/>
    <w:rsid w:val="00812A96"/>
    <w:rsid w:val="00814F4D"/>
    <w:rsid w:val="008153F8"/>
    <w:rsid w:val="008156BA"/>
    <w:rsid w:val="008162DB"/>
    <w:rsid w:val="00816A99"/>
    <w:rsid w:val="00817A50"/>
    <w:rsid w:val="00822016"/>
    <w:rsid w:val="0082251F"/>
    <w:rsid w:val="00822BEF"/>
    <w:rsid w:val="008236FC"/>
    <w:rsid w:val="00825B1E"/>
    <w:rsid w:val="00826209"/>
    <w:rsid w:val="00827072"/>
    <w:rsid w:val="00830511"/>
    <w:rsid w:val="00830A3C"/>
    <w:rsid w:val="00831742"/>
    <w:rsid w:val="008317AE"/>
    <w:rsid w:val="00834DC8"/>
    <w:rsid w:val="00835A11"/>
    <w:rsid w:val="00835C11"/>
    <w:rsid w:val="00835D2A"/>
    <w:rsid w:val="0083712C"/>
    <w:rsid w:val="00842F41"/>
    <w:rsid w:val="008436EA"/>
    <w:rsid w:val="00847685"/>
    <w:rsid w:val="00851C75"/>
    <w:rsid w:val="008523B8"/>
    <w:rsid w:val="00852C6D"/>
    <w:rsid w:val="008537CE"/>
    <w:rsid w:val="00854075"/>
    <w:rsid w:val="008540F0"/>
    <w:rsid w:val="00854BE0"/>
    <w:rsid w:val="00855C7A"/>
    <w:rsid w:val="008562C2"/>
    <w:rsid w:val="0085658D"/>
    <w:rsid w:val="00857E1A"/>
    <w:rsid w:val="00857E4E"/>
    <w:rsid w:val="008600D3"/>
    <w:rsid w:val="008601AE"/>
    <w:rsid w:val="00861186"/>
    <w:rsid w:val="00861401"/>
    <w:rsid w:val="00862337"/>
    <w:rsid w:val="008626AE"/>
    <w:rsid w:val="00864CFA"/>
    <w:rsid w:val="0086692C"/>
    <w:rsid w:val="00867424"/>
    <w:rsid w:val="008701A4"/>
    <w:rsid w:val="00870F40"/>
    <w:rsid w:val="008712C7"/>
    <w:rsid w:val="008729DD"/>
    <w:rsid w:val="00872D6D"/>
    <w:rsid w:val="00873290"/>
    <w:rsid w:val="00873A90"/>
    <w:rsid w:val="00874048"/>
    <w:rsid w:val="0087740B"/>
    <w:rsid w:val="00883B91"/>
    <w:rsid w:val="0088459A"/>
    <w:rsid w:val="008854A6"/>
    <w:rsid w:val="008874A6"/>
    <w:rsid w:val="00890219"/>
    <w:rsid w:val="00891425"/>
    <w:rsid w:val="00891965"/>
    <w:rsid w:val="00893F5D"/>
    <w:rsid w:val="00894D02"/>
    <w:rsid w:val="00895061"/>
    <w:rsid w:val="0089573E"/>
    <w:rsid w:val="008959C3"/>
    <w:rsid w:val="00895E5B"/>
    <w:rsid w:val="008960C7"/>
    <w:rsid w:val="00896E07"/>
    <w:rsid w:val="0089725C"/>
    <w:rsid w:val="008973C3"/>
    <w:rsid w:val="008A0304"/>
    <w:rsid w:val="008A0EAD"/>
    <w:rsid w:val="008A22BA"/>
    <w:rsid w:val="008A281D"/>
    <w:rsid w:val="008A34F7"/>
    <w:rsid w:val="008A3E4D"/>
    <w:rsid w:val="008A5195"/>
    <w:rsid w:val="008A665F"/>
    <w:rsid w:val="008A6FD5"/>
    <w:rsid w:val="008B1B52"/>
    <w:rsid w:val="008B1C0C"/>
    <w:rsid w:val="008B3334"/>
    <w:rsid w:val="008B39CB"/>
    <w:rsid w:val="008B4645"/>
    <w:rsid w:val="008B5127"/>
    <w:rsid w:val="008B51D9"/>
    <w:rsid w:val="008B665B"/>
    <w:rsid w:val="008B7036"/>
    <w:rsid w:val="008B7417"/>
    <w:rsid w:val="008C0005"/>
    <w:rsid w:val="008C0AD0"/>
    <w:rsid w:val="008C1667"/>
    <w:rsid w:val="008C170E"/>
    <w:rsid w:val="008C2E52"/>
    <w:rsid w:val="008C3372"/>
    <w:rsid w:val="008C3EA7"/>
    <w:rsid w:val="008C4E2A"/>
    <w:rsid w:val="008C7784"/>
    <w:rsid w:val="008D190B"/>
    <w:rsid w:val="008D2288"/>
    <w:rsid w:val="008D2D8F"/>
    <w:rsid w:val="008D2E26"/>
    <w:rsid w:val="008D3CA9"/>
    <w:rsid w:val="008D3E15"/>
    <w:rsid w:val="008D466D"/>
    <w:rsid w:val="008D48FB"/>
    <w:rsid w:val="008D4B61"/>
    <w:rsid w:val="008D5186"/>
    <w:rsid w:val="008D796C"/>
    <w:rsid w:val="008D7A95"/>
    <w:rsid w:val="008E1F39"/>
    <w:rsid w:val="008E3438"/>
    <w:rsid w:val="008E3B21"/>
    <w:rsid w:val="008E438E"/>
    <w:rsid w:val="008E4FE6"/>
    <w:rsid w:val="008E5832"/>
    <w:rsid w:val="008E5C0C"/>
    <w:rsid w:val="008E693B"/>
    <w:rsid w:val="008E6969"/>
    <w:rsid w:val="008E7072"/>
    <w:rsid w:val="008F0ED9"/>
    <w:rsid w:val="008F275E"/>
    <w:rsid w:val="008F3AAD"/>
    <w:rsid w:val="008F49A7"/>
    <w:rsid w:val="008F5F26"/>
    <w:rsid w:val="008F693F"/>
    <w:rsid w:val="008F6E2E"/>
    <w:rsid w:val="008F7AB6"/>
    <w:rsid w:val="00900234"/>
    <w:rsid w:val="00900F08"/>
    <w:rsid w:val="00903E7D"/>
    <w:rsid w:val="00903ECE"/>
    <w:rsid w:val="00904653"/>
    <w:rsid w:val="0090562F"/>
    <w:rsid w:val="00911097"/>
    <w:rsid w:val="0091278D"/>
    <w:rsid w:val="0091280E"/>
    <w:rsid w:val="00912B5A"/>
    <w:rsid w:val="009142C0"/>
    <w:rsid w:val="00914612"/>
    <w:rsid w:val="00915BE5"/>
    <w:rsid w:val="00917549"/>
    <w:rsid w:val="00917790"/>
    <w:rsid w:val="00917BBF"/>
    <w:rsid w:val="00917E0A"/>
    <w:rsid w:val="009209F8"/>
    <w:rsid w:val="00921777"/>
    <w:rsid w:val="00922BDE"/>
    <w:rsid w:val="00924196"/>
    <w:rsid w:val="00924759"/>
    <w:rsid w:val="00926F78"/>
    <w:rsid w:val="00927172"/>
    <w:rsid w:val="009300B2"/>
    <w:rsid w:val="00932901"/>
    <w:rsid w:val="009329EC"/>
    <w:rsid w:val="00932B8F"/>
    <w:rsid w:val="0093398A"/>
    <w:rsid w:val="00936B12"/>
    <w:rsid w:val="0093795D"/>
    <w:rsid w:val="00940CA2"/>
    <w:rsid w:val="00942016"/>
    <w:rsid w:val="00942276"/>
    <w:rsid w:val="00942303"/>
    <w:rsid w:val="009441A5"/>
    <w:rsid w:val="00947A4F"/>
    <w:rsid w:val="00947B1A"/>
    <w:rsid w:val="00950FB2"/>
    <w:rsid w:val="00953672"/>
    <w:rsid w:val="00953765"/>
    <w:rsid w:val="0095386E"/>
    <w:rsid w:val="0095403E"/>
    <w:rsid w:val="009550BF"/>
    <w:rsid w:val="00955DDB"/>
    <w:rsid w:val="009608E4"/>
    <w:rsid w:val="00961988"/>
    <w:rsid w:val="00962190"/>
    <w:rsid w:val="00962262"/>
    <w:rsid w:val="00966C8E"/>
    <w:rsid w:val="00967034"/>
    <w:rsid w:val="0096790C"/>
    <w:rsid w:val="0097056C"/>
    <w:rsid w:val="009709F0"/>
    <w:rsid w:val="009725E0"/>
    <w:rsid w:val="00974082"/>
    <w:rsid w:val="009761D5"/>
    <w:rsid w:val="00977219"/>
    <w:rsid w:val="009774FB"/>
    <w:rsid w:val="009805BF"/>
    <w:rsid w:val="00980626"/>
    <w:rsid w:val="009835A7"/>
    <w:rsid w:val="009838F1"/>
    <w:rsid w:val="00984309"/>
    <w:rsid w:val="009852C8"/>
    <w:rsid w:val="00987EFA"/>
    <w:rsid w:val="00990241"/>
    <w:rsid w:val="00990F56"/>
    <w:rsid w:val="00991650"/>
    <w:rsid w:val="00991787"/>
    <w:rsid w:val="0099222B"/>
    <w:rsid w:val="00992887"/>
    <w:rsid w:val="00992CBA"/>
    <w:rsid w:val="00993F7A"/>
    <w:rsid w:val="00995293"/>
    <w:rsid w:val="00996113"/>
    <w:rsid w:val="00996A51"/>
    <w:rsid w:val="0099736A"/>
    <w:rsid w:val="009979B1"/>
    <w:rsid w:val="00997AD0"/>
    <w:rsid w:val="009A01EE"/>
    <w:rsid w:val="009A0E88"/>
    <w:rsid w:val="009A1425"/>
    <w:rsid w:val="009A2392"/>
    <w:rsid w:val="009A4A09"/>
    <w:rsid w:val="009A4B60"/>
    <w:rsid w:val="009A4E77"/>
    <w:rsid w:val="009A57C3"/>
    <w:rsid w:val="009A5B5C"/>
    <w:rsid w:val="009A62A8"/>
    <w:rsid w:val="009A7388"/>
    <w:rsid w:val="009B30CE"/>
    <w:rsid w:val="009C0861"/>
    <w:rsid w:val="009C097B"/>
    <w:rsid w:val="009C170A"/>
    <w:rsid w:val="009C199D"/>
    <w:rsid w:val="009C3A5B"/>
    <w:rsid w:val="009C54B6"/>
    <w:rsid w:val="009C5C47"/>
    <w:rsid w:val="009C5CF6"/>
    <w:rsid w:val="009C7517"/>
    <w:rsid w:val="009D1E35"/>
    <w:rsid w:val="009D26D1"/>
    <w:rsid w:val="009D39D4"/>
    <w:rsid w:val="009D3B5A"/>
    <w:rsid w:val="009D3DAE"/>
    <w:rsid w:val="009D59F3"/>
    <w:rsid w:val="009D67F3"/>
    <w:rsid w:val="009D691E"/>
    <w:rsid w:val="009D6FB4"/>
    <w:rsid w:val="009D7E52"/>
    <w:rsid w:val="009D7ED8"/>
    <w:rsid w:val="009E10F7"/>
    <w:rsid w:val="009E18C7"/>
    <w:rsid w:val="009E1F77"/>
    <w:rsid w:val="009E2564"/>
    <w:rsid w:val="009E25B1"/>
    <w:rsid w:val="009E279D"/>
    <w:rsid w:val="009E28F4"/>
    <w:rsid w:val="009E3333"/>
    <w:rsid w:val="009E63B6"/>
    <w:rsid w:val="009E6786"/>
    <w:rsid w:val="009E73AE"/>
    <w:rsid w:val="009F0990"/>
    <w:rsid w:val="009F1001"/>
    <w:rsid w:val="009F1527"/>
    <w:rsid w:val="009F244A"/>
    <w:rsid w:val="009F2C84"/>
    <w:rsid w:val="009F2DCD"/>
    <w:rsid w:val="009F4224"/>
    <w:rsid w:val="009F68D6"/>
    <w:rsid w:val="009F712A"/>
    <w:rsid w:val="009F74AD"/>
    <w:rsid w:val="00A00C2F"/>
    <w:rsid w:val="00A00D1E"/>
    <w:rsid w:val="00A016EE"/>
    <w:rsid w:val="00A01CF7"/>
    <w:rsid w:val="00A02D02"/>
    <w:rsid w:val="00A03667"/>
    <w:rsid w:val="00A03AC0"/>
    <w:rsid w:val="00A0401C"/>
    <w:rsid w:val="00A051F0"/>
    <w:rsid w:val="00A06674"/>
    <w:rsid w:val="00A06C7D"/>
    <w:rsid w:val="00A11387"/>
    <w:rsid w:val="00A123C5"/>
    <w:rsid w:val="00A1368E"/>
    <w:rsid w:val="00A143D6"/>
    <w:rsid w:val="00A1557C"/>
    <w:rsid w:val="00A15B8B"/>
    <w:rsid w:val="00A20388"/>
    <w:rsid w:val="00A207C2"/>
    <w:rsid w:val="00A22C2A"/>
    <w:rsid w:val="00A2404A"/>
    <w:rsid w:val="00A244CB"/>
    <w:rsid w:val="00A245B1"/>
    <w:rsid w:val="00A24E20"/>
    <w:rsid w:val="00A268F8"/>
    <w:rsid w:val="00A26C82"/>
    <w:rsid w:val="00A26FAB"/>
    <w:rsid w:val="00A275A6"/>
    <w:rsid w:val="00A30143"/>
    <w:rsid w:val="00A32204"/>
    <w:rsid w:val="00A32572"/>
    <w:rsid w:val="00A3322A"/>
    <w:rsid w:val="00A36A96"/>
    <w:rsid w:val="00A376EC"/>
    <w:rsid w:val="00A37EDD"/>
    <w:rsid w:val="00A40690"/>
    <w:rsid w:val="00A407EC"/>
    <w:rsid w:val="00A40BB5"/>
    <w:rsid w:val="00A40C9A"/>
    <w:rsid w:val="00A41A58"/>
    <w:rsid w:val="00A42111"/>
    <w:rsid w:val="00A42EAA"/>
    <w:rsid w:val="00A44456"/>
    <w:rsid w:val="00A4798A"/>
    <w:rsid w:val="00A50895"/>
    <w:rsid w:val="00A51B36"/>
    <w:rsid w:val="00A536A4"/>
    <w:rsid w:val="00A53A14"/>
    <w:rsid w:val="00A555AC"/>
    <w:rsid w:val="00A56517"/>
    <w:rsid w:val="00A56794"/>
    <w:rsid w:val="00A60FB5"/>
    <w:rsid w:val="00A61229"/>
    <w:rsid w:val="00A62841"/>
    <w:rsid w:val="00A628EE"/>
    <w:rsid w:val="00A641FE"/>
    <w:rsid w:val="00A64F7E"/>
    <w:rsid w:val="00A65C2D"/>
    <w:rsid w:val="00A6705A"/>
    <w:rsid w:val="00A67110"/>
    <w:rsid w:val="00A6743E"/>
    <w:rsid w:val="00A733ED"/>
    <w:rsid w:val="00A73BF1"/>
    <w:rsid w:val="00A74223"/>
    <w:rsid w:val="00A81038"/>
    <w:rsid w:val="00A8143F"/>
    <w:rsid w:val="00A81577"/>
    <w:rsid w:val="00A83709"/>
    <w:rsid w:val="00A83BF5"/>
    <w:rsid w:val="00A83F2A"/>
    <w:rsid w:val="00A85496"/>
    <w:rsid w:val="00A86857"/>
    <w:rsid w:val="00A90AD1"/>
    <w:rsid w:val="00A9149E"/>
    <w:rsid w:val="00A92BEE"/>
    <w:rsid w:val="00A94315"/>
    <w:rsid w:val="00A95F67"/>
    <w:rsid w:val="00A97416"/>
    <w:rsid w:val="00AA055C"/>
    <w:rsid w:val="00AA0652"/>
    <w:rsid w:val="00AA1373"/>
    <w:rsid w:val="00AA1BA1"/>
    <w:rsid w:val="00AA2F5A"/>
    <w:rsid w:val="00AA365F"/>
    <w:rsid w:val="00AA451C"/>
    <w:rsid w:val="00AB2C42"/>
    <w:rsid w:val="00AB2E48"/>
    <w:rsid w:val="00AB7FE4"/>
    <w:rsid w:val="00AC1DAC"/>
    <w:rsid w:val="00AC4387"/>
    <w:rsid w:val="00AC6626"/>
    <w:rsid w:val="00AD0C6D"/>
    <w:rsid w:val="00AD0CAE"/>
    <w:rsid w:val="00AD13F7"/>
    <w:rsid w:val="00AD345B"/>
    <w:rsid w:val="00AD3577"/>
    <w:rsid w:val="00AD373A"/>
    <w:rsid w:val="00AD3EA8"/>
    <w:rsid w:val="00AD48F0"/>
    <w:rsid w:val="00AD668F"/>
    <w:rsid w:val="00AD689A"/>
    <w:rsid w:val="00AE2168"/>
    <w:rsid w:val="00AE2998"/>
    <w:rsid w:val="00AE2EAC"/>
    <w:rsid w:val="00AE3F4C"/>
    <w:rsid w:val="00AE5356"/>
    <w:rsid w:val="00AE676C"/>
    <w:rsid w:val="00AE723F"/>
    <w:rsid w:val="00AE7C22"/>
    <w:rsid w:val="00AF20C1"/>
    <w:rsid w:val="00AF26DD"/>
    <w:rsid w:val="00AF28DC"/>
    <w:rsid w:val="00AF33C4"/>
    <w:rsid w:val="00AF37DC"/>
    <w:rsid w:val="00AF3D0F"/>
    <w:rsid w:val="00AF545B"/>
    <w:rsid w:val="00AF5593"/>
    <w:rsid w:val="00AF680E"/>
    <w:rsid w:val="00B01203"/>
    <w:rsid w:val="00B01B40"/>
    <w:rsid w:val="00B033C5"/>
    <w:rsid w:val="00B043CC"/>
    <w:rsid w:val="00B04D24"/>
    <w:rsid w:val="00B0528F"/>
    <w:rsid w:val="00B05D80"/>
    <w:rsid w:val="00B07048"/>
    <w:rsid w:val="00B07553"/>
    <w:rsid w:val="00B07788"/>
    <w:rsid w:val="00B07EB8"/>
    <w:rsid w:val="00B11B97"/>
    <w:rsid w:val="00B13013"/>
    <w:rsid w:val="00B13A52"/>
    <w:rsid w:val="00B13FE4"/>
    <w:rsid w:val="00B15592"/>
    <w:rsid w:val="00B179D0"/>
    <w:rsid w:val="00B17C93"/>
    <w:rsid w:val="00B17D40"/>
    <w:rsid w:val="00B17FF3"/>
    <w:rsid w:val="00B208BB"/>
    <w:rsid w:val="00B216C8"/>
    <w:rsid w:val="00B22F67"/>
    <w:rsid w:val="00B23BE2"/>
    <w:rsid w:val="00B243E3"/>
    <w:rsid w:val="00B24A70"/>
    <w:rsid w:val="00B24B0E"/>
    <w:rsid w:val="00B24EB2"/>
    <w:rsid w:val="00B25AF0"/>
    <w:rsid w:val="00B2737A"/>
    <w:rsid w:val="00B30741"/>
    <w:rsid w:val="00B3168F"/>
    <w:rsid w:val="00B32FAF"/>
    <w:rsid w:val="00B34080"/>
    <w:rsid w:val="00B34564"/>
    <w:rsid w:val="00B348C9"/>
    <w:rsid w:val="00B349CC"/>
    <w:rsid w:val="00B35250"/>
    <w:rsid w:val="00B37670"/>
    <w:rsid w:val="00B417CC"/>
    <w:rsid w:val="00B41FB3"/>
    <w:rsid w:val="00B423D8"/>
    <w:rsid w:val="00B42797"/>
    <w:rsid w:val="00B42829"/>
    <w:rsid w:val="00B438B9"/>
    <w:rsid w:val="00B439EA"/>
    <w:rsid w:val="00B4435C"/>
    <w:rsid w:val="00B4458E"/>
    <w:rsid w:val="00B457A2"/>
    <w:rsid w:val="00B459D5"/>
    <w:rsid w:val="00B46F08"/>
    <w:rsid w:val="00B47ACF"/>
    <w:rsid w:val="00B47E13"/>
    <w:rsid w:val="00B5070C"/>
    <w:rsid w:val="00B50940"/>
    <w:rsid w:val="00B5096C"/>
    <w:rsid w:val="00B52FD7"/>
    <w:rsid w:val="00B54636"/>
    <w:rsid w:val="00B57B40"/>
    <w:rsid w:val="00B60160"/>
    <w:rsid w:val="00B61223"/>
    <w:rsid w:val="00B62506"/>
    <w:rsid w:val="00B64346"/>
    <w:rsid w:val="00B64C12"/>
    <w:rsid w:val="00B64E09"/>
    <w:rsid w:val="00B65965"/>
    <w:rsid w:val="00B700F6"/>
    <w:rsid w:val="00B706BD"/>
    <w:rsid w:val="00B71214"/>
    <w:rsid w:val="00B7359F"/>
    <w:rsid w:val="00B74B1F"/>
    <w:rsid w:val="00B74B44"/>
    <w:rsid w:val="00B77344"/>
    <w:rsid w:val="00B80137"/>
    <w:rsid w:val="00B8043B"/>
    <w:rsid w:val="00B807D7"/>
    <w:rsid w:val="00B80ECD"/>
    <w:rsid w:val="00B81F91"/>
    <w:rsid w:val="00B84544"/>
    <w:rsid w:val="00B86047"/>
    <w:rsid w:val="00B86827"/>
    <w:rsid w:val="00B8795C"/>
    <w:rsid w:val="00B90E46"/>
    <w:rsid w:val="00B9102C"/>
    <w:rsid w:val="00B91316"/>
    <w:rsid w:val="00B9288B"/>
    <w:rsid w:val="00B938EC"/>
    <w:rsid w:val="00B9638E"/>
    <w:rsid w:val="00B96424"/>
    <w:rsid w:val="00B96B69"/>
    <w:rsid w:val="00B975D3"/>
    <w:rsid w:val="00B97B73"/>
    <w:rsid w:val="00BA1C72"/>
    <w:rsid w:val="00BA1E8C"/>
    <w:rsid w:val="00BA286C"/>
    <w:rsid w:val="00BA4B85"/>
    <w:rsid w:val="00BA6987"/>
    <w:rsid w:val="00BA7842"/>
    <w:rsid w:val="00BA79EB"/>
    <w:rsid w:val="00BB200F"/>
    <w:rsid w:val="00BB232F"/>
    <w:rsid w:val="00BB2941"/>
    <w:rsid w:val="00BB4BF8"/>
    <w:rsid w:val="00BB5314"/>
    <w:rsid w:val="00BB6C7E"/>
    <w:rsid w:val="00BB6E45"/>
    <w:rsid w:val="00BB6E74"/>
    <w:rsid w:val="00BC0FC0"/>
    <w:rsid w:val="00BC1330"/>
    <w:rsid w:val="00BC1706"/>
    <w:rsid w:val="00BC2063"/>
    <w:rsid w:val="00BC2F1F"/>
    <w:rsid w:val="00BC443A"/>
    <w:rsid w:val="00BC5A53"/>
    <w:rsid w:val="00BC5C17"/>
    <w:rsid w:val="00BC5F37"/>
    <w:rsid w:val="00BC6134"/>
    <w:rsid w:val="00BC6C9C"/>
    <w:rsid w:val="00BC7721"/>
    <w:rsid w:val="00BD0BF2"/>
    <w:rsid w:val="00BD0E2E"/>
    <w:rsid w:val="00BD1A3B"/>
    <w:rsid w:val="00BD3838"/>
    <w:rsid w:val="00BD5783"/>
    <w:rsid w:val="00BD5A50"/>
    <w:rsid w:val="00BD6EEA"/>
    <w:rsid w:val="00BD70E0"/>
    <w:rsid w:val="00BD793F"/>
    <w:rsid w:val="00BE0380"/>
    <w:rsid w:val="00BE1096"/>
    <w:rsid w:val="00BE1501"/>
    <w:rsid w:val="00BE18BC"/>
    <w:rsid w:val="00BE2CB8"/>
    <w:rsid w:val="00BE359E"/>
    <w:rsid w:val="00BE4D2C"/>
    <w:rsid w:val="00BE4DF4"/>
    <w:rsid w:val="00BE5510"/>
    <w:rsid w:val="00BE5C4F"/>
    <w:rsid w:val="00BE7752"/>
    <w:rsid w:val="00BF2FCC"/>
    <w:rsid w:val="00BF3208"/>
    <w:rsid w:val="00BF3E1F"/>
    <w:rsid w:val="00BF4A8C"/>
    <w:rsid w:val="00BF57F3"/>
    <w:rsid w:val="00BF5958"/>
    <w:rsid w:val="00BF784E"/>
    <w:rsid w:val="00BF7B23"/>
    <w:rsid w:val="00C00FD9"/>
    <w:rsid w:val="00C01014"/>
    <w:rsid w:val="00C0156D"/>
    <w:rsid w:val="00C01F12"/>
    <w:rsid w:val="00C02AED"/>
    <w:rsid w:val="00C0308C"/>
    <w:rsid w:val="00C05B90"/>
    <w:rsid w:val="00C06E88"/>
    <w:rsid w:val="00C07F19"/>
    <w:rsid w:val="00C1046B"/>
    <w:rsid w:val="00C10BA5"/>
    <w:rsid w:val="00C11ACC"/>
    <w:rsid w:val="00C13C88"/>
    <w:rsid w:val="00C15528"/>
    <w:rsid w:val="00C15987"/>
    <w:rsid w:val="00C160AF"/>
    <w:rsid w:val="00C17B04"/>
    <w:rsid w:val="00C17B43"/>
    <w:rsid w:val="00C21586"/>
    <w:rsid w:val="00C220B5"/>
    <w:rsid w:val="00C24282"/>
    <w:rsid w:val="00C24BC2"/>
    <w:rsid w:val="00C25AFC"/>
    <w:rsid w:val="00C27098"/>
    <w:rsid w:val="00C277CF"/>
    <w:rsid w:val="00C310D6"/>
    <w:rsid w:val="00C31C21"/>
    <w:rsid w:val="00C326B5"/>
    <w:rsid w:val="00C329CB"/>
    <w:rsid w:val="00C342EF"/>
    <w:rsid w:val="00C3555D"/>
    <w:rsid w:val="00C377C0"/>
    <w:rsid w:val="00C40998"/>
    <w:rsid w:val="00C413F5"/>
    <w:rsid w:val="00C42AE6"/>
    <w:rsid w:val="00C42D0B"/>
    <w:rsid w:val="00C45269"/>
    <w:rsid w:val="00C45DCE"/>
    <w:rsid w:val="00C473B4"/>
    <w:rsid w:val="00C50086"/>
    <w:rsid w:val="00C504B4"/>
    <w:rsid w:val="00C51417"/>
    <w:rsid w:val="00C5256F"/>
    <w:rsid w:val="00C52969"/>
    <w:rsid w:val="00C52AB2"/>
    <w:rsid w:val="00C535DA"/>
    <w:rsid w:val="00C54490"/>
    <w:rsid w:val="00C54B16"/>
    <w:rsid w:val="00C55297"/>
    <w:rsid w:val="00C559C8"/>
    <w:rsid w:val="00C5603A"/>
    <w:rsid w:val="00C56678"/>
    <w:rsid w:val="00C56ED6"/>
    <w:rsid w:val="00C57391"/>
    <w:rsid w:val="00C6068A"/>
    <w:rsid w:val="00C61223"/>
    <w:rsid w:val="00C61358"/>
    <w:rsid w:val="00C61660"/>
    <w:rsid w:val="00C61E32"/>
    <w:rsid w:val="00C63920"/>
    <w:rsid w:val="00C64CD7"/>
    <w:rsid w:val="00C64E47"/>
    <w:rsid w:val="00C6548F"/>
    <w:rsid w:val="00C65724"/>
    <w:rsid w:val="00C6664E"/>
    <w:rsid w:val="00C66CF1"/>
    <w:rsid w:val="00C67363"/>
    <w:rsid w:val="00C70401"/>
    <w:rsid w:val="00C70999"/>
    <w:rsid w:val="00C70B8C"/>
    <w:rsid w:val="00C71070"/>
    <w:rsid w:val="00C72FA5"/>
    <w:rsid w:val="00C754B4"/>
    <w:rsid w:val="00C76F96"/>
    <w:rsid w:val="00C777E9"/>
    <w:rsid w:val="00C7795D"/>
    <w:rsid w:val="00C8019C"/>
    <w:rsid w:val="00C80956"/>
    <w:rsid w:val="00C80D1E"/>
    <w:rsid w:val="00C8263B"/>
    <w:rsid w:val="00C84499"/>
    <w:rsid w:val="00C87833"/>
    <w:rsid w:val="00C90771"/>
    <w:rsid w:val="00C90E6E"/>
    <w:rsid w:val="00C916EC"/>
    <w:rsid w:val="00C9258B"/>
    <w:rsid w:val="00C93843"/>
    <w:rsid w:val="00C93C1E"/>
    <w:rsid w:val="00C93E02"/>
    <w:rsid w:val="00C9453C"/>
    <w:rsid w:val="00C9454E"/>
    <w:rsid w:val="00C94929"/>
    <w:rsid w:val="00C96AC3"/>
    <w:rsid w:val="00C96C1F"/>
    <w:rsid w:val="00C96F38"/>
    <w:rsid w:val="00C96FA1"/>
    <w:rsid w:val="00CA0EDF"/>
    <w:rsid w:val="00CA0EE9"/>
    <w:rsid w:val="00CA2C23"/>
    <w:rsid w:val="00CA4416"/>
    <w:rsid w:val="00CA4820"/>
    <w:rsid w:val="00CA4B7D"/>
    <w:rsid w:val="00CA6AF6"/>
    <w:rsid w:val="00CB0012"/>
    <w:rsid w:val="00CB0D13"/>
    <w:rsid w:val="00CB203C"/>
    <w:rsid w:val="00CB2B9D"/>
    <w:rsid w:val="00CB4907"/>
    <w:rsid w:val="00CB4F87"/>
    <w:rsid w:val="00CB59C1"/>
    <w:rsid w:val="00CB5E41"/>
    <w:rsid w:val="00CB7C4C"/>
    <w:rsid w:val="00CC0DEC"/>
    <w:rsid w:val="00CC1B2A"/>
    <w:rsid w:val="00CC2771"/>
    <w:rsid w:val="00CC473D"/>
    <w:rsid w:val="00CC5252"/>
    <w:rsid w:val="00CC60EB"/>
    <w:rsid w:val="00CC79B5"/>
    <w:rsid w:val="00CD0930"/>
    <w:rsid w:val="00CD2116"/>
    <w:rsid w:val="00CD2367"/>
    <w:rsid w:val="00CD2E09"/>
    <w:rsid w:val="00CD341B"/>
    <w:rsid w:val="00CD777F"/>
    <w:rsid w:val="00CD7873"/>
    <w:rsid w:val="00CD7DBD"/>
    <w:rsid w:val="00CE30E8"/>
    <w:rsid w:val="00CE5A32"/>
    <w:rsid w:val="00CE77BC"/>
    <w:rsid w:val="00CE7ED7"/>
    <w:rsid w:val="00CF0B02"/>
    <w:rsid w:val="00CF0E8A"/>
    <w:rsid w:val="00CF10D8"/>
    <w:rsid w:val="00CF1E19"/>
    <w:rsid w:val="00CF2E93"/>
    <w:rsid w:val="00CF3EE7"/>
    <w:rsid w:val="00CF4816"/>
    <w:rsid w:val="00CF57C2"/>
    <w:rsid w:val="00CF5C56"/>
    <w:rsid w:val="00CF7482"/>
    <w:rsid w:val="00CF7670"/>
    <w:rsid w:val="00D02424"/>
    <w:rsid w:val="00D034E7"/>
    <w:rsid w:val="00D03C62"/>
    <w:rsid w:val="00D043CA"/>
    <w:rsid w:val="00D04740"/>
    <w:rsid w:val="00D060C6"/>
    <w:rsid w:val="00D0788F"/>
    <w:rsid w:val="00D07B6A"/>
    <w:rsid w:val="00D10175"/>
    <w:rsid w:val="00D11219"/>
    <w:rsid w:val="00D11AF9"/>
    <w:rsid w:val="00D120AC"/>
    <w:rsid w:val="00D1342D"/>
    <w:rsid w:val="00D13BB4"/>
    <w:rsid w:val="00D1424D"/>
    <w:rsid w:val="00D17856"/>
    <w:rsid w:val="00D207D4"/>
    <w:rsid w:val="00D21304"/>
    <w:rsid w:val="00D221F2"/>
    <w:rsid w:val="00D22340"/>
    <w:rsid w:val="00D22C4D"/>
    <w:rsid w:val="00D2425E"/>
    <w:rsid w:val="00D24F15"/>
    <w:rsid w:val="00D2602F"/>
    <w:rsid w:val="00D27624"/>
    <w:rsid w:val="00D27EE1"/>
    <w:rsid w:val="00D27EF2"/>
    <w:rsid w:val="00D312EE"/>
    <w:rsid w:val="00D31406"/>
    <w:rsid w:val="00D31F19"/>
    <w:rsid w:val="00D3245B"/>
    <w:rsid w:val="00D32709"/>
    <w:rsid w:val="00D32A85"/>
    <w:rsid w:val="00D33998"/>
    <w:rsid w:val="00D34481"/>
    <w:rsid w:val="00D34D69"/>
    <w:rsid w:val="00D35816"/>
    <w:rsid w:val="00D3623D"/>
    <w:rsid w:val="00D41656"/>
    <w:rsid w:val="00D42477"/>
    <w:rsid w:val="00D43292"/>
    <w:rsid w:val="00D43343"/>
    <w:rsid w:val="00D43734"/>
    <w:rsid w:val="00D4455E"/>
    <w:rsid w:val="00D44A6B"/>
    <w:rsid w:val="00D464A4"/>
    <w:rsid w:val="00D46826"/>
    <w:rsid w:val="00D46AB4"/>
    <w:rsid w:val="00D50EFB"/>
    <w:rsid w:val="00D517A5"/>
    <w:rsid w:val="00D51E3A"/>
    <w:rsid w:val="00D527A3"/>
    <w:rsid w:val="00D5378C"/>
    <w:rsid w:val="00D53BDD"/>
    <w:rsid w:val="00D544AD"/>
    <w:rsid w:val="00D54690"/>
    <w:rsid w:val="00D54F22"/>
    <w:rsid w:val="00D561C9"/>
    <w:rsid w:val="00D5787A"/>
    <w:rsid w:val="00D60AEB"/>
    <w:rsid w:val="00D61032"/>
    <w:rsid w:val="00D62B9F"/>
    <w:rsid w:val="00D6357B"/>
    <w:rsid w:val="00D636D5"/>
    <w:rsid w:val="00D6492B"/>
    <w:rsid w:val="00D64A9E"/>
    <w:rsid w:val="00D65F0B"/>
    <w:rsid w:val="00D66C62"/>
    <w:rsid w:val="00D67160"/>
    <w:rsid w:val="00D6728C"/>
    <w:rsid w:val="00D70A9A"/>
    <w:rsid w:val="00D70AD1"/>
    <w:rsid w:val="00D718C3"/>
    <w:rsid w:val="00D71F6E"/>
    <w:rsid w:val="00D7225F"/>
    <w:rsid w:val="00D725AB"/>
    <w:rsid w:val="00D73D2A"/>
    <w:rsid w:val="00D740A1"/>
    <w:rsid w:val="00D74C97"/>
    <w:rsid w:val="00D7500F"/>
    <w:rsid w:val="00D77376"/>
    <w:rsid w:val="00D8061A"/>
    <w:rsid w:val="00D83B89"/>
    <w:rsid w:val="00D83C29"/>
    <w:rsid w:val="00D867DB"/>
    <w:rsid w:val="00D86A9B"/>
    <w:rsid w:val="00D875EE"/>
    <w:rsid w:val="00D91508"/>
    <w:rsid w:val="00D935FF"/>
    <w:rsid w:val="00D95005"/>
    <w:rsid w:val="00D959A0"/>
    <w:rsid w:val="00D96B6E"/>
    <w:rsid w:val="00D97E9C"/>
    <w:rsid w:val="00DA039C"/>
    <w:rsid w:val="00DA0706"/>
    <w:rsid w:val="00DA071F"/>
    <w:rsid w:val="00DA25BA"/>
    <w:rsid w:val="00DA2737"/>
    <w:rsid w:val="00DA28B6"/>
    <w:rsid w:val="00DA3E4B"/>
    <w:rsid w:val="00DA477C"/>
    <w:rsid w:val="00DA571A"/>
    <w:rsid w:val="00DA624E"/>
    <w:rsid w:val="00DA6BCB"/>
    <w:rsid w:val="00DA7B28"/>
    <w:rsid w:val="00DA7F0D"/>
    <w:rsid w:val="00DB1EE4"/>
    <w:rsid w:val="00DB33CA"/>
    <w:rsid w:val="00DB45EC"/>
    <w:rsid w:val="00DB49C0"/>
    <w:rsid w:val="00DB4A9B"/>
    <w:rsid w:val="00DB4FCE"/>
    <w:rsid w:val="00DB59A9"/>
    <w:rsid w:val="00DB6551"/>
    <w:rsid w:val="00DB75DF"/>
    <w:rsid w:val="00DC03F0"/>
    <w:rsid w:val="00DC2F02"/>
    <w:rsid w:val="00DC4FA8"/>
    <w:rsid w:val="00DC575D"/>
    <w:rsid w:val="00DC7261"/>
    <w:rsid w:val="00DD4CF3"/>
    <w:rsid w:val="00DD6B92"/>
    <w:rsid w:val="00DD6FC9"/>
    <w:rsid w:val="00DD7052"/>
    <w:rsid w:val="00DD765E"/>
    <w:rsid w:val="00DD7A1F"/>
    <w:rsid w:val="00DE05E5"/>
    <w:rsid w:val="00DE0A65"/>
    <w:rsid w:val="00DE17EE"/>
    <w:rsid w:val="00DE206D"/>
    <w:rsid w:val="00DE36D5"/>
    <w:rsid w:val="00DE42F6"/>
    <w:rsid w:val="00DE4AF8"/>
    <w:rsid w:val="00DE7843"/>
    <w:rsid w:val="00DE7AE9"/>
    <w:rsid w:val="00DF12F3"/>
    <w:rsid w:val="00DF18A8"/>
    <w:rsid w:val="00DF19EB"/>
    <w:rsid w:val="00DF1DB5"/>
    <w:rsid w:val="00DF2810"/>
    <w:rsid w:val="00DF2C1D"/>
    <w:rsid w:val="00DF327D"/>
    <w:rsid w:val="00DF3D86"/>
    <w:rsid w:val="00DF605B"/>
    <w:rsid w:val="00DF727C"/>
    <w:rsid w:val="00DF797F"/>
    <w:rsid w:val="00E00CB5"/>
    <w:rsid w:val="00E00EA9"/>
    <w:rsid w:val="00E01136"/>
    <w:rsid w:val="00E0283F"/>
    <w:rsid w:val="00E04A52"/>
    <w:rsid w:val="00E053A4"/>
    <w:rsid w:val="00E0589D"/>
    <w:rsid w:val="00E060FC"/>
    <w:rsid w:val="00E06596"/>
    <w:rsid w:val="00E06A8E"/>
    <w:rsid w:val="00E07753"/>
    <w:rsid w:val="00E079DE"/>
    <w:rsid w:val="00E10255"/>
    <w:rsid w:val="00E10F4E"/>
    <w:rsid w:val="00E146BE"/>
    <w:rsid w:val="00E15033"/>
    <w:rsid w:val="00E20228"/>
    <w:rsid w:val="00E2119D"/>
    <w:rsid w:val="00E213BB"/>
    <w:rsid w:val="00E213FB"/>
    <w:rsid w:val="00E22AC3"/>
    <w:rsid w:val="00E23547"/>
    <w:rsid w:val="00E24A7D"/>
    <w:rsid w:val="00E24BC1"/>
    <w:rsid w:val="00E273C5"/>
    <w:rsid w:val="00E27881"/>
    <w:rsid w:val="00E3039E"/>
    <w:rsid w:val="00E30BC6"/>
    <w:rsid w:val="00E33F56"/>
    <w:rsid w:val="00E34AAC"/>
    <w:rsid w:val="00E3575F"/>
    <w:rsid w:val="00E374F1"/>
    <w:rsid w:val="00E3793C"/>
    <w:rsid w:val="00E402D7"/>
    <w:rsid w:val="00E405F2"/>
    <w:rsid w:val="00E40774"/>
    <w:rsid w:val="00E40ED5"/>
    <w:rsid w:val="00E415AB"/>
    <w:rsid w:val="00E4193C"/>
    <w:rsid w:val="00E42708"/>
    <w:rsid w:val="00E4315F"/>
    <w:rsid w:val="00E43F59"/>
    <w:rsid w:val="00E44411"/>
    <w:rsid w:val="00E446BB"/>
    <w:rsid w:val="00E44700"/>
    <w:rsid w:val="00E448B1"/>
    <w:rsid w:val="00E44E68"/>
    <w:rsid w:val="00E45D42"/>
    <w:rsid w:val="00E45DE7"/>
    <w:rsid w:val="00E46BDB"/>
    <w:rsid w:val="00E47578"/>
    <w:rsid w:val="00E47B78"/>
    <w:rsid w:val="00E51070"/>
    <w:rsid w:val="00E51DAC"/>
    <w:rsid w:val="00E52E0E"/>
    <w:rsid w:val="00E53178"/>
    <w:rsid w:val="00E54840"/>
    <w:rsid w:val="00E5559E"/>
    <w:rsid w:val="00E566FA"/>
    <w:rsid w:val="00E56CBD"/>
    <w:rsid w:val="00E57B95"/>
    <w:rsid w:val="00E60FC8"/>
    <w:rsid w:val="00E61ECE"/>
    <w:rsid w:val="00E622E4"/>
    <w:rsid w:val="00E6352A"/>
    <w:rsid w:val="00E63C6E"/>
    <w:rsid w:val="00E63E96"/>
    <w:rsid w:val="00E653C1"/>
    <w:rsid w:val="00E6563C"/>
    <w:rsid w:val="00E675FB"/>
    <w:rsid w:val="00E70C0C"/>
    <w:rsid w:val="00E71B88"/>
    <w:rsid w:val="00E7239C"/>
    <w:rsid w:val="00E73D3C"/>
    <w:rsid w:val="00E74015"/>
    <w:rsid w:val="00E74587"/>
    <w:rsid w:val="00E74B95"/>
    <w:rsid w:val="00E74E81"/>
    <w:rsid w:val="00E76080"/>
    <w:rsid w:val="00E77906"/>
    <w:rsid w:val="00E809E7"/>
    <w:rsid w:val="00E820F0"/>
    <w:rsid w:val="00E823EC"/>
    <w:rsid w:val="00E842F9"/>
    <w:rsid w:val="00E84410"/>
    <w:rsid w:val="00E84A20"/>
    <w:rsid w:val="00E84C89"/>
    <w:rsid w:val="00E8591E"/>
    <w:rsid w:val="00E86AB5"/>
    <w:rsid w:val="00E901D7"/>
    <w:rsid w:val="00E905E7"/>
    <w:rsid w:val="00E9115E"/>
    <w:rsid w:val="00E9492A"/>
    <w:rsid w:val="00E954E5"/>
    <w:rsid w:val="00E962BA"/>
    <w:rsid w:val="00E9773F"/>
    <w:rsid w:val="00EA11C3"/>
    <w:rsid w:val="00EA1CC1"/>
    <w:rsid w:val="00EA2029"/>
    <w:rsid w:val="00EA2DE2"/>
    <w:rsid w:val="00EA335F"/>
    <w:rsid w:val="00EA4394"/>
    <w:rsid w:val="00EA43A4"/>
    <w:rsid w:val="00EA5A16"/>
    <w:rsid w:val="00EA5ACF"/>
    <w:rsid w:val="00EA6D22"/>
    <w:rsid w:val="00EB039E"/>
    <w:rsid w:val="00EB10B9"/>
    <w:rsid w:val="00EB1889"/>
    <w:rsid w:val="00EB2B47"/>
    <w:rsid w:val="00EB2CDF"/>
    <w:rsid w:val="00EB440D"/>
    <w:rsid w:val="00EB44AA"/>
    <w:rsid w:val="00EB5F22"/>
    <w:rsid w:val="00EB62FC"/>
    <w:rsid w:val="00EB74CD"/>
    <w:rsid w:val="00EC1433"/>
    <w:rsid w:val="00EC2087"/>
    <w:rsid w:val="00EC2EA0"/>
    <w:rsid w:val="00EC34A4"/>
    <w:rsid w:val="00EC4BD8"/>
    <w:rsid w:val="00EC5C5E"/>
    <w:rsid w:val="00EC60B2"/>
    <w:rsid w:val="00EC6A74"/>
    <w:rsid w:val="00EC6EF8"/>
    <w:rsid w:val="00EC7713"/>
    <w:rsid w:val="00EC7792"/>
    <w:rsid w:val="00EC7C10"/>
    <w:rsid w:val="00ED06F6"/>
    <w:rsid w:val="00ED1A28"/>
    <w:rsid w:val="00ED3506"/>
    <w:rsid w:val="00ED389A"/>
    <w:rsid w:val="00ED3B3C"/>
    <w:rsid w:val="00ED584A"/>
    <w:rsid w:val="00ED612F"/>
    <w:rsid w:val="00ED67DA"/>
    <w:rsid w:val="00ED7E89"/>
    <w:rsid w:val="00EE0A9B"/>
    <w:rsid w:val="00EE2B1C"/>
    <w:rsid w:val="00EE4272"/>
    <w:rsid w:val="00EE430B"/>
    <w:rsid w:val="00EE4A52"/>
    <w:rsid w:val="00EE5A5D"/>
    <w:rsid w:val="00EE68FA"/>
    <w:rsid w:val="00EE6EF0"/>
    <w:rsid w:val="00EF06D5"/>
    <w:rsid w:val="00EF1C52"/>
    <w:rsid w:val="00EF4216"/>
    <w:rsid w:val="00EF5AD8"/>
    <w:rsid w:val="00EF5D18"/>
    <w:rsid w:val="00F0221B"/>
    <w:rsid w:val="00F0242B"/>
    <w:rsid w:val="00F031EC"/>
    <w:rsid w:val="00F036B0"/>
    <w:rsid w:val="00F04F67"/>
    <w:rsid w:val="00F07F86"/>
    <w:rsid w:val="00F07FA5"/>
    <w:rsid w:val="00F10712"/>
    <w:rsid w:val="00F11E4D"/>
    <w:rsid w:val="00F12420"/>
    <w:rsid w:val="00F12F3A"/>
    <w:rsid w:val="00F15995"/>
    <w:rsid w:val="00F169A1"/>
    <w:rsid w:val="00F17AB8"/>
    <w:rsid w:val="00F17B84"/>
    <w:rsid w:val="00F20422"/>
    <w:rsid w:val="00F231E8"/>
    <w:rsid w:val="00F23A54"/>
    <w:rsid w:val="00F24314"/>
    <w:rsid w:val="00F2675A"/>
    <w:rsid w:val="00F30581"/>
    <w:rsid w:val="00F32788"/>
    <w:rsid w:val="00F346C6"/>
    <w:rsid w:val="00F34D04"/>
    <w:rsid w:val="00F35850"/>
    <w:rsid w:val="00F3638F"/>
    <w:rsid w:val="00F36DA9"/>
    <w:rsid w:val="00F37217"/>
    <w:rsid w:val="00F3742E"/>
    <w:rsid w:val="00F449A5"/>
    <w:rsid w:val="00F45BF2"/>
    <w:rsid w:val="00F47BAB"/>
    <w:rsid w:val="00F50AE0"/>
    <w:rsid w:val="00F50CDF"/>
    <w:rsid w:val="00F512A4"/>
    <w:rsid w:val="00F514DA"/>
    <w:rsid w:val="00F531F4"/>
    <w:rsid w:val="00F5438C"/>
    <w:rsid w:val="00F54E1D"/>
    <w:rsid w:val="00F55346"/>
    <w:rsid w:val="00F56C3F"/>
    <w:rsid w:val="00F57EF0"/>
    <w:rsid w:val="00F604A9"/>
    <w:rsid w:val="00F62127"/>
    <w:rsid w:val="00F62647"/>
    <w:rsid w:val="00F62A79"/>
    <w:rsid w:val="00F65189"/>
    <w:rsid w:val="00F65DDA"/>
    <w:rsid w:val="00F6723E"/>
    <w:rsid w:val="00F70411"/>
    <w:rsid w:val="00F70AE0"/>
    <w:rsid w:val="00F71211"/>
    <w:rsid w:val="00F72466"/>
    <w:rsid w:val="00F72719"/>
    <w:rsid w:val="00F73447"/>
    <w:rsid w:val="00F7649C"/>
    <w:rsid w:val="00F768EB"/>
    <w:rsid w:val="00F76D62"/>
    <w:rsid w:val="00F77C57"/>
    <w:rsid w:val="00F810A0"/>
    <w:rsid w:val="00F819C8"/>
    <w:rsid w:val="00F81FA0"/>
    <w:rsid w:val="00F8297A"/>
    <w:rsid w:val="00F82A4C"/>
    <w:rsid w:val="00F82E00"/>
    <w:rsid w:val="00F85636"/>
    <w:rsid w:val="00F85891"/>
    <w:rsid w:val="00F91D4E"/>
    <w:rsid w:val="00F9269C"/>
    <w:rsid w:val="00F93CAB"/>
    <w:rsid w:val="00F93D2F"/>
    <w:rsid w:val="00F9486C"/>
    <w:rsid w:val="00F97969"/>
    <w:rsid w:val="00FA00F5"/>
    <w:rsid w:val="00FA06EF"/>
    <w:rsid w:val="00FA1099"/>
    <w:rsid w:val="00FA17A1"/>
    <w:rsid w:val="00FA1F47"/>
    <w:rsid w:val="00FA21A4"/>
    <w:rsid w:val="00FA28E7"/>
    <w:rsid w:val="00FA2DEC"/>
    <w:rsid w:val="00FA36A8"/>
    <w:rsid w:val="00FA4AC8"/>
    <w:rsid w:val="00FA746A"/>
    <w:rsid w:val="00FB0602"/>
    <w:rsid w:val="00FB07D7"/>
    <w:rsid w:val="00FB1460"/>
    <w:rsid w:val="00FB29EA"/>
    <w:rsid w:val="00FB4DDA"/>
    <w:rsid w:val="00FB5304"/>
    <w:rsid w:val="00FB5B2D"/>
    <w:rsid w:val="00FB6068"/>
    <w:rsid w:val="00FC021F"/>
    <w:rsid w:val="00FC18AA"/>
    <w:rsid w:val="00FC277E"/>
    <w:rsid w:val="00FC2851"/>
    <w:rsid w:val="00FC33AE"/>
    <w:rsid w:val="00FC3A54"/>
    <w:rsid w:val="00FC3DA3"/>
    <w:rsid w:val="00FC5651"/>
    <w:rsid w:val="00FC5BF5"/>
    <w:rsid w:val="00FC6D00"/>
    <w:rsid w:val="00FC712E"/>
    <w:rsid w:val="00FC7631"/>
    <w:rsid w:val="00FC7997"/>
    <w:rsid w:val="00FD31CF"/>
    <w:rsid w:val="00FD33DB"/>
    <w:rsid w:val="00FD343C"/>
    <w:rsid w:val="00FD45CA"/>
    <w:rsid w:val="00FD562F"/>
    <w:rsid w:val="00FD7BEE"/>
    <w:rsid w:val="00FE1400"/>
    <w:rsid w:val="00FE185C"/>
    <w:rsid w:val="00FE3962"/>
    <w:rsid w:val="00FE3FCD"/>
    <w:rsid w:val="00FE480C"/>
    <w:rsid w:val="00FE4A80"/>
    <w:rsid w:val="00FE5578"/>
    <w:rsid w:val="00FE7D0F"/>
    <w:rsid w:val="00FE7D90"/>
    <w:rsid w:val="00FF0602"/>
    <w:rsid w:val="00FF1A4D"/>
    <w:rsid w:val="00FF3325"/>
    <w:rsid w:val="00FF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832"/>
    <w:pPr>
      <w:widowControl w:val="0"/>
      <w:jc w:val="both"/>
    </w:pPr>
    <w:rPr>
      <w:rFonts w:ascii="宋体" w:eastAsia="方正仿宋_GBK" w:hAnsi="宋体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58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58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583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583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832"/>
    <w:pPr>
      <w:widowControl w:val="0"/>
      <w:jc w:val="both"/>
    </w:pPr>
    <w:rPr>
      <w:rFonts w:ascii="宋体" w:eastAsia="方正仿宋_GBK" w:hAnsi="宋体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58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58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583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58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603</Words>
  <Characters>3438</Characters>
  <Application>Microsoft Office Word</Application>
  <DocSecurity>0</DocSecurity>
  <Lines>28</Lines>
  <Paragraphs>8</Paragraphs>
  <ScaleCrop>false</ScaleCrop>
  <Company>Microsoft</Company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朱弘</dc:creator>
  <cp:keywords/>
  <dc:description/>
  <cp:lastModifiedBy>朱弘</cp:lastModifiedBy>
  <cp:revision>2</cp:revision>
  <dcterms:created xsi:type="dcterms:W3CDTF">2022-02-26T10:02:00Z</dcterms:created>
  <dcterms:modified xsi:type="dcterms:W3CDTF">2022-02-26T10:02:00Z</dcterms:modified>
</cp:coreProperties>
</file>