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方正黑体_GBK"/>
          <w:bCs/>
          <w:sz w:val="32"/>
          <w:szCs w:val="32"/>
        </w:rPr>
      </w:pPr>
      <w:r>
        <w:rPr>
          <w:rFonts w:ascii="Times New Roman" w:hAnsi="Times New Roman" w:eastAsia="方正黑体_GBK"/>
          <w:bCs/>
          <w:sz w:val="32"/>
          <w:szCs w:val="32"/>
        </w:rPr>
        <w:t>附件</w:t>
      </w:r>
    </w:p>
    <w:p>
      <w:pPr>
        <w:jc w:val="center"/>
        <w:rPr>
          <w:rFonts w:hint="eastAsia" w:ascii="方正小标宋_GBK" w:hAnsi="Times New Roman" w:eastAsia="方正小标宋_GBK"/>
          <w:bCs/>
          <w:sz w:val="44"/>
          <w:szCs w:val="44"/>
        </w:rPr>
      </w:pPr>
      <w:r>
        <w:rPr>
          <w:rFonts w:hint="eastAsia" w:ascii="方正小标宋_GBK" w:hAnsi="Times New Roman" w:eastAsia="方正小标宋_GBK"/>
          <w:bCs/>
          <w:sz w:val="44"/>
          <w:szCs w:val="44"/>
        </w:rPr>
        <w:t>2021年全国博士后创新创业大赛专家推荐表</w:t>
      </w:r>
    </w:p>
    <w:p>
      <w:pPr>
        <w:spacing w:line="100" w:lineRule="exact"/>
        <w:rPr>
          <w:rFonts w:ascii="Times New Roman" w:hAnsi="Times New Roman" w:eastAsia="华文中宋"/>
          <w:b/>
          <w:sz w:val="15"/>
          <w:szCs w:val="15"/>
        </w:rPr>
      </w:pPr>
    </w:p>
    <w:tbl>
      <w:tblPr>
        <w:tblStyle w:val="4"/>
        <w:tblW w:w="8851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0"/>
        <w:gridCol w:w="23"/>
        <w:gridCol w:w="9"/>
        <w:gridCol w:w="816"/>
        <w:gridCol w:w="850"/>
        <w:gridCol w:w="590"/>
        <w:gridCol w:w="265"/>
        <w:gridCol w:w="1411"/>
        <w:gridCol w:w="7"/>
        <w:gridCol w:w="6"/>
        <w:gridCol w:w="1414"/>
        <w:gridCol w:w="134"/>
        <w:gridCol w:w="20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51" w:type="dxa"/>
            <w:gridSpan w:val="13"/>
            <w:vAlign w:val="center"/>
          </w:tcPr>
          <w:p>
            <w:pPr>
              <w:jc w:val="left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一、基本信息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52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姓  名</w:t>
            </w:r>
          </w:p>
        </w:tc>
        <w:tc>
          <w:tcPr>
            <w:tcW w:w="1666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55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性别</w:t>
            </w:r>
          </w:p>
        </w:tc>
        <w:tc>
          <w:tcPr>
            <w:tcW w:w="1418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20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出生日期</w:t>
            </w:r>
          </w:p>
        </w:tc>
        <w:tc>
          <w:tcPr>
            <w:tcW w:w="2140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52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国籍</w:t>
            </w:r>
          </w:p>
        </w:tc>
        <w:tc>
          <w:tcPr>
            <w:tcW w:w="1666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55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手机</w:t>
            </w:r>
          </w:p>
        </w:tc>
        <w:tc>
          <w:tcPr>
            <w:tcW w:w="1418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20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办公电话</w:t>
            </w:r>
          </w:p>
        </w:tc>
        <w:tc>
          <w:tcPr>
            <w:tcW w:w="2140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52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工作单位</w:t>
            </w:r>
          </w:p>
        </w:tc>
        <w:tc>
          <w:tcPr>
            <w:tcW w:w="3945" w:type="dxa"/>
            <w:gridSpan w:val="7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职务/职称</w:t>
            </w:r>
          </w:p>
        </w:tc>
        <w:tc>
          <w:tcPr>
            <w:tcW w:w="2140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52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通讯地址</w:t>
            </w:r>
          </w:p>
        </w:tc>
        <w:tc>
          <w:tcPr>
            <w:tcW w:w="2521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8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电子邮箱</w:t>
            </w:r>
          </w:p>
        </w:tc>
        <w:tc>
          <w:tcPr>
            <w:tcW w:w="3560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352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证照类型</w:t>
            </w:r>
          </w:p>
        </w:tc>
        <w:tc>
          <w:tcPr>
            <w:tcW w:w="1666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273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证照号码</w:t>
            </w:r>
          </w:p>
        </w:tc>
        <w:tc>
          <w:tcPr>
            <w:tcW w:w="3560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8851" w:type="dxa"/>
            <w:gridSpan w:val="13"/>
            <w:vAlign w:val="center"/>
          </w:tcPr>
          <w:p>
            <w:pPr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二、专业背景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5" w:hRule="atLeast"/>
          <w:jc w:val="center"/>
        </w:trPr>
        <w:tc>
          <w:tcPr>
            <w:tcW w:w="1352" w:type="dxa"/>
            <w:gridSpan w:val="3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最高学位</w:t>
            </w:r>
          </w:p>
        </w:tc>
        <w:tc>
          <w:tcPr>
            <w:tcW w:w="816" w:type="dxa"/>
            <w:vAlign w:val="center"/>
          </w:tcPr>
          <w:p>
            <w:pPr>
              <w:rPr>
                <w:rFonts w:ascii="宋体" w:hAnsi="宋体"/>
                <w:szCs w:val="21"/>
              </w:rPr>
            </w:pPr>
          </w:p>
        </w:tc>
        <w:tc>
          <w:tcPr>
            <w:tcW w:w="850" w:type="dxa"/>
            <w:vAlign w:val="center"/>
          </w:tcPr>
          <w:p>
            <w:pPr>
              <w:jc w:val="center"/>
              <w:rPr>
                <w:rFonts w:ascii="宋体" w:hAnsi="宋体"/>
                <w:spacing w:val="-16"/>
                <w:szCs w:val="21"/>
              </w:rPr>
            </w:pPr>
            <w:r>
              <w:rPr>
                <w:rFonts w:ascii="宋体" w:hAnsi="宋体"/>
                <w:spacing w:val="-16"/>
                <w:szCs w:val="21"/>
              </w:rPr>
              <w:t>专业领域</w:t>
            </w:r>
          </w:p>
        </w:tc>
        <w:tc>
          <w:tcPr>
            <w:tcW w:w="5833" w:type="dxa"/>
            <w:gridSpan w:val="8"/>
            <w:vAlign w:val="center"/>
          </w:tcPr>
          <w:p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□</w:t>
            </w:r>
            <w:r>
              <w:rPr>
                <w:rFonts w:ascii="宋体" w:hAnsi="宋体"/>
                <w:bCs/>
                <w:szCs w:val="21"/>
              </w:rPr>
              <w:t>新一代信息技术</w:t>
            </w:r>
            <w:r>
              <w:rPr>
                <w:rFonts w:ascii="宋体" w:hAnsi="宋体"/>
                <w:b/>
                <w:bCs/>
                <w:szCs w:val="21"/>
              </w:rPr>
              <w:t>□</w:t>
            </w:r>
            <w:r>
              <w:rPr>
                <w:rFonts w:ascii="宋体" w:hAnsi="宋体"/>
                <w:bCs/>
                <w:szCs w:val="21"/>
              </w:rPr>
              <w:t xml:space="preserve">高端装备制造  </w:t>
            </w:r>
            <w:r>
              <w:rPr>
                <w:rFonts w:ascii="宋体" w:hAnsi="宋体"/>
                <w:b/>
                <w:bCs/>
                <w:szCs w:val="21"/>
              </w:rPr>
              <w:t>□</w:t>
            </w:r>
            <w:r>
              <w:rPr>
                <w:rFonts w:ascii="宋体" w:hAnsi="宋体"/>
                <w:bCs/>
                <w:szCs w:val="21"/>
              </w:rPr>
              <w:t>新材料</w:t>
            </w:r>
          </w:p>
          <w:p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/>
                <w:bCs/>
                <w:szCs w:val="21"/>
              </w:rPr>
              <w:t>□</w:t>
            </w:r>
            <w:r>
              <w:rPr>
                <w:rFonts w:ascii="宋体" w:hAnsi="宋体"/>
                <w:bCs/>
                <w:szCs w:val="21"/>
              </w:rPr>
              <w:t>新能源(含新能源汽车)</w:t>
            </w:r>
            <w:r>
              <w:rPr>
                <w:rFonts w:ascii="宋体" w:hAnsi="宋体"/>
                <w:b/>
                <w:bCs/>
                <w:szCs w:val="21"/>
              </w:rPr>
              <w:t>□</w:t>
            </w:r>
            <w:r>
              <w:rPr>
                <w:rFonts w:ascii="宋体" w:hAnsi="宋体"/>
                <w:bCs/>
                <w:szCs w:val="21"/>
              </w:rPr>
              <w:t>生物医药与大健康</w:t>
            </w:r>
          </w:p>
          <w:p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b/>
                <w:bCs/>
                <w:szCs w:val="21"/>
              </w:rPr>
              <w:t>□</w:t>
            </w:r>
            <w:r>
              <w:rPr>
                <w:rFonts w:ascii="宋体" w:hAnsi="宋体"/>
                <w:bCs/>
                <w:szCs w:val="21"/>
              </w:rPr>
              <w:t xml:space="preserve">现代农业与食品 </w:t>
            </w:r>
            <w:r>
              <w:rPr>
                <w:rFonts w:ascii="宋体" w:hAnsi="宋体"/>
                <w:b/>
                <w:szCs w:val="21"/>
              </w:rPr>
              <w:t>□</w:t>
            </w:r>
            <w:r>
              <w:rPr>
                <w:rFonts w:ascii="宋体" w:hAnsi="宋体"/>
                <w:szCs w:val="21"/>
              </w:rPr>
              <w:t xml:space="preserve">节能环保  </w:t>
            </w:r>
            <w:r>
              <w:rPr>
                <w:rFonts w:ascii="宋体" w:hAnsi="宋体"/>
                <w:b/>
                <w:szCs w:val="21"/>
              </w:rPr>
              <w:t>□</w:t>
            </w:r>
            <w:r>
              <w:rPr>
                <w:rFonts w:ascii="宋体" w:hAnsi="宋体"/>
                <w:szCs w:val="21"/>
              </w:rPr>
              <w:t>其他</w:t>
            </w:r>
            <w:r>
              <w:rPr>
                <w:rFonts w:ascii="宋体" w:hAnsi="宋体"/>
                <w:szCs w:val="21"/>
                <w:u w:val="single"/>
              </w:rPr>
              <w:t xml:space="preserve">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6" w:hRule="atLeast"/>
          <w:jc w:val="center"/>
        </w:trPr>
        <w:tc>
          <w:tcPr>
            <w:tcW w:w="1352" w:type="dxa"/>
            <w:gridSpan w:val="3"/>
            <w:vAlign w:val="center"/>
          </w:tcPr>
          <w:p>
            <w:pPr>
              <w:spacing w:line="280" w:lineRule="exac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专家类型</w:t>
            </w:r>
          </w:p>
        </w:tc>
        <w:tc>
          <w:tcPr>
            <w:tcW w:w="7499" w:type="dxa"/>
            <w:gridSpan w:val="10"/>
            <w:vAlign w:val="center"/>
          </w:tcPr>
          <w:p>
            <w:pPr>
              <w:rPr>
                <w:rFonts w:hint="eastAsia" w:ascii="宋体" w:hAnsi="宋体"/>
                <w:bCs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□</w:t>
            </w:r>
            <w:r>
              <w:rPr>
                <w:rFonts w:ascii="宋体" w:hAnsi="宋体"/>
                <w:bCs/>
                <w:szCs w:val="21"/>
              </w:rPr>
              <w:t xml:space="preserve">行业技术专家 </w:t>
            </w:r>
            <w:r>
              <w:rPr>
                <w:rFonts w:hint="eastAsia" w:ascii="宋体" w:hAnsi="宋体"/>
                <w:bCs/>
                <w:szCs w:val="21"/>
              </w:rPr>
              <w:t>　</w:t>
            </w:r>
            <w:r>
              <w:rPr>
                <w:rFonts w:ascii="宋体" w:hAnsi="宋体"/>
                <w:b/>
                <w:bCs/>
                <w:szCs w:val="21"/>
              </w:rPr>
              <w:t>□</w:t>
            </w:r>
            <w:r>
              <w:rPr>
                <w:rFonts w:ascii="宋体" w:hAnsi="宋体"/>
                <w:bCs/>
                <w:szCs w:val="21"/>
              </w:rPr>
              <w:t xml:space="preserve">研发管理专家 </w:t>
            </w:r>
            <w:r>
              <w:rPr>
                <w:rFonts w:hint="eastAsia" w:ascii="宋体" w:hAnsi="宋体"/>
                <w:bCs/>
                <w:szCs w:val="21"/>
              </w:rPr>
              <w:t xml:space="preserve"> </w:t>
            </w:r>
            <w:r>
              <w:rPr>
                <w:rFonts w:ascii="宋体" w:hAnsi="宋体"/>
                <w:bCs/>
                <w:szCs w:val="21"/>
              </w:rPr>
              <w:t xml:space="preserve"> </w:t>
            </w:r>
            <w:r>
              <w:rPr>
                <w:rFonts w:ascii="宋体" w:hAnsi="宋体"/>
                <w:b/>
                <w:bCs/>
                <w:szCs w:val="21"/>
              </w:rPr>
              <w:t>□</w:t>
            </w:r>
            <w:r>
              <w:rPr>
                <w:rFonts w:ascii="宋体" w:hAnsi="宋体"/>
                <w:bCs/>
                <w:szCs w:val="21"/>
              </w:rPr>
              <w:t>科技型企业家</w:t>
            </w:r>
            <w:r>
              <w:rPr>
                <w:rFonts w:hint="eastAsia" w:ascii="宋体" w:hAnsi="宋体"/>
                <w:bCs/>
                <w:szCs w:val="21"/>
              </w:rPr>
              <w:t xml:space="preserve"> </w:t>
            </w:r>
            <w:r>
              <w:rPr>
                <w:rFonts w:ascii="宋体" w:hAnsi="宋体"/>
                <w:bCs/>
                <w:szCs w:val="21"/>
              </w:rPr>
              <w:t xml:space="preserve"> </w:t>
            </w:r>
            <w:r>
              <w:rPr>
                <w:rFonts w:ascii="宋体" w:hAnsi="宋体"/>
                <w:b/>
                <w:bCs/>
                <w:szCs w:val="21"/>
              </w:rPr>
              <w:t>□</w:t>
            </w:r>
            <w:r>
              <w:rPr>
                <w:rFonts w:ascii="宋体" w:hAnsi="宋体"/>
                <w:bCs/>
                <w:szCs w:val="21"/>
              </w:rPr>
              <w:t>专业投资人</w:t>
            </w:r>
          </w:p>
          <w:p>
            <w:pPr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b/>
                <w:bCs/>
                <w:szCs w:val="21"/>
              </w:rPr>
              <w:t>□</w:t>
            </w:r>
            <w:r>
              <w:rPr>
                <w:rFonts w:ascii="宋体" w:hAnsi="宋体"/>
                <w:bCs/>
                <w:szCs w:val="21"/>
              </w:rPr>
              <w:t>知识产权律师</w:t>
            </w:r>
            <w:r>
              <w:rPr>
                <w:rFonts w:hint="eastAsia" w:ascii="宋体" w:hAnsi="宋体"/>
                <w:bCs/>
                <w:szCs w:val="21"/>
              </w:rPr>
              <w:t xml:space="preserve">   </w:t>
            </w:r>
            <w:r>
              <w:rPr>
                <w:rFonts w:ascii="宋体" w:hAnsi="宋体"/>
                <w:b/>
                <w:bCs/>
                <w:szCs w:val="21"/>
              </w:rPr>
              <w:t>□</w:t>
            </w:r>
            <w:r>
              <w:rPr>
                <w:rFonts w:ascii="宋体" w:hAnsi="宋体"/>
                <w:bCs/>
                <w:szCs w:val="21"/>
              </w:rPr>
              <w:t xml:space="preserve">财务管理专家  </w:t>
            </w:r>
            <w:r>
              <w:rPr>
                <w:rFonts w:hint="eastAsia" w:ascii="宋体" w:hAnsi="宋体"/>
                <w:bCs/>
                <w:szCs w:val="21"/>
              </w:rPr>
              <w:t xml:space="preserve"> </w:t>
            </w:r>
            <w:r>
              <w:rPr>
                <w:rFonts w:ascii="宋体" w:hAnsi="宋体"/>
                <w:b/>
                <w:szCs w:val="21"/>
              </w:rPr>
              <w:t>□</w:t>
            </w:r>
            <w:r>
              <w:rPr>
                <w:rFonts w:ascii="宋体" w:hAnsi="宋体"/>
                <w:szCs w:val="21"/>
              </w:rPr>
              <w:t>其他</w:t>
            </w:r>
            <w:r>
              <w:rPr>
                <w:rFonts w:ascii="宋体" w:hAnsi="宋体"/>
                <w:szCs w:val="21"/>
                <w:u w:val="single"/>
              </w:rPr>
              <w:t xml:space="preserve">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4" w:hRule="atLeast"/>
          <w:jc w:val="center"/>
        </w:trPr>
        <w:tc>
          <w:tcPr>
            <w:tcW w:w="1352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学术和科研经历</w:t>
            </w:r>
          </w:p>
        </w:tc>
        <w:tc>
          <w:tcPr>
            <w:tcW w:w="7499" w:type="dxa"/>
            <w:gridSpan w:val="10"/>
            <w:vAlign w:val="center"/>
          </w:tcPr>
          <w:p>
            <w:pPr>
              <w:rPr>
                <w:rFonts w:ascii="宋体" w:hAnsi="宋体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4" w:hRule="atLeast"/>
          <w:jc w:val="center"/>
        </w:trPr>
        <w:tc>
          <w:tcPr>
            <w:tcW w:w="1352" w:type="dxa"/>
            <w:gridSpan w:val="3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社会/学术</w:t>
            </w:r>
          </w:p>
          <w:p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兼职情况</w:t>
            </w:r>
          </w:p>
        </w:tc>
        <w:tc>
          <w:tcPr>
            <w:tcW w:w="7499" w:type="dxa"/>
            <w:gridSpan w:val="10"/>
            <w:vAlign w:val="center"/>
          </w:tcPr>
          <w:p>
            <w:pPr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2" w:hRule="atLeast"/>
          <w:jc w:val="center"/>
        </w:trPr>
        <w:tc>
          <w:tcPr>
            <w:tcW w:w="1352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所获荣誉/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奖项</w:t>
            </w:r>
          </w:p>
        </w:tc>
        <w:tc>
          <w:tcPr>
            <w:tcW w:w="7499" w:type="dxa"/>
            <w:gridSpan w:val="10"/>
            <w:vAlign w:val="center"/>
          </w:tcPr>
          <w:p>
            <w:pPr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  <w:jc w:val="center"/>
        </w:trPr>
        <w:tc>
          <w:tcPr>
            <w:tcW w:w="8851" w:type="dxa"/>
            <w:gridSpan w:val="13"/>
            <w:vAlign w:val="center"/>
          </w:tcPr>
          <w:p>
            <w:pPr>
              <w:snapToGrid w:val="0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三、账号信息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  <w:jc w:val="center"/>
        </w:trPr>
        <w:tc>
          <w:tcPr>
            <w:tcW w:w="1343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银行卡号</w:t>
            </w:r>
          </w:p>
        </w:tc>
        <w:tc>
          <w:tcPr>
            <w:tcW w:w="2265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76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开户行(行别)</w:t>
            </w:r>
          </w:p>
        </w:tc>
        <w:tc>
          <w:tcPr>
            <w:tcW w:w="3567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  <w:jc w:val="center"/>
        </w:trPr>
        <w:tc>
          <w:tcPr>
            <w:tcW w:w="1343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银行网点名称</w:t>
            </w:r>
          </w:p>
        </w:tc>
        <w:tc>
          <w:tcPr>
            <w:tcW w:w="3941" w:type="dxa"/>
            <w:gridSpan w:val="6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1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大额行号</w:t>
            </w:r>
          </w:p>
        </w:tc>
        <w:tc>
          <w:tcPr>
            <w:tcW w:w="2006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  <w:jc w:val="center"/>
        </w:trPr>
        <w:tc>
          <w:tcPr>
            <w:tcW w:w="8851" w:type="dxa"/>
            <w:gridSpan w:val="13"/>
            <w:vAlign w:val="center"/>
          </w:tcPr>
          <w:p>
            <w:pPr>
              <w:snapToGrid w:val="0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四、其他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  <w:jc w:val="center"/>
        </w:trPr>
        <w:tc>
          <w:tcPr>
            <w:tcW w:w="1320" w:type="dxa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是否同意成为大赛创新创业导师</w:t>
            </w:r>
          </w:p>
        </w:tc>
        <w:tc>
          <w:tcPr>
            <w:tcW w:w="7531" w:type="dxa"/>
            <w:gridSpan w:val="12"/>
            <w:vAlign w:val="center"/>
          </w:tcPr>
          <w:p>
            <w:pPr>
              <w:ind w:firstLine="103" w:firstLineChars="49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□</w:t>
            </w:r>
            <w:r>
              <w:rPr>
                <w:rFonts w:ascii="宋体" w:hAnsi="宋体"/>
                <w:bCs/>
                <w:szCs w:val="21"/>
              </w:rPr>
              <w:t xml:space="preserve">是   </w:t>
            </w:r>
            <w:r>
              <w:rPr>
                <w:rFonts w:ascii="宋体" w:hAnsi="宋体"/>
                <w:b/>
                <w:bCs/>
                <w:szCs w:val="21"/>
              </w:rPr>
              <w:t>□</w:t>
            </w:r>
            <w:r>
              <w:rPr>
                <w:rFonts w:ascii="宋体" w:hAnsi="宋体"/>
                <w:bCs/>
                <w:szCs w:val="21"/>
              </w:rPr>
              <w:t>否</w:t>
            </w:r>
          </w:p>
          <w:p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（注：大赛创新创业导师可为有关参赛项目及团队提供指导、培训等。导师个人简介将在大赛官网相应专栏公开宣传。宣传所需照片及个人简介等将由大赛执委会专人对接。）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  <w:jc w:val="center"/>
        </w:trPr>
        <w:tc>
          <w:tcPr>
            <w:tcW w:w="1320" w:type="dxa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spacing w:val="-16"/>
                <w:szCs w:val="21"/>
              </w:rPr>
            </w:pPr>
            <w:r>
              <w:rPr>
                <w:rFonts w:ascii="宋体" w:hAnsi="宋体"/>
                <w:spacing w:val="-16"/>
                <w:szCs w:val="21"/>
              </w:rPr>
              <w:t>是否同意进入大赛总决赛评审专家库</w:t>
            </w:r>
          </w:p>
        </w:tc>
        <w:tc>
          <w:tcPr>
            <w:tcW w:w="7531" w:type="dxa"/>
            <w:gridSpan w:val="12"/>
            <w:vAlign w:val="center"/>
          </w:tcPr>
          <w:p>
            <w:pPr>
              <w:ind w:firstLine="103" w:firstLineChars="49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□</w:t>
            </w:r>
            <w:r>
              <w:rPr>
                <w:rFonts w:ascii="宋体" w:hAnsi="宋体"/>
                <w:bCs/>
                <w:szCs w:val="21"/>
              </w:rPr>
              <w:t xml:space="preserve">是   </w:t>
            </w:r>
            <w:r>
              <w:rPr>
                <w:rFonts w:ascii="宋体" w:hAnsi="宋体"/>
                <w:b/>
                <w:bCs/>
                <w:szCs w:val="21"/>
              </w:rPr>
              <w:t>□</w:t>
            </w:r>
            <w:r>
              <w:rPr>
                <w:rFonts w:ascii="宋体" w:hAnsi="宋体"/>
                <w:bCs/>
                <w:szCs w:val="21"/>
              </w:rPr>
              <w:t>否</w:t>
            </w:r>
          </w:p>
          <w:p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（注：大赛总决赛拟在2021年11月中下旬在广东省佛山市潭州国际会展中心举办，具体时间另行通知。总决赛评委将在评审专家库中抽取并邀请。）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  <w:jc w:val="center"/>
        </w:trPr>
        <w:tc>
          <w:tcPr>
            <w:tcW w:w="8851" w:type="dxa"/>
            <w:gridSpan w:val="13"/>
            <w:vAlign w:val="center"/>
          </w:tcPr>
          <w:p>
            <w:pPr>
              <w:jc w:val="left"/>
              <w:rPr>
                <w:rFonts w:ascii="宋体" w:hAnsi="宋体"/>
                <w:b/>
                <w:szCs w:val="21"/>
              </w:rPr>
            </w:pPr>
            <w:r>
              <w:rPr>
                <w:rFonts w:ascii="宋体" w:hAnsi="宋体"/>
                <w:b/>
                <w:szCs w:val="21"/>
              </w:rPr>
              <w:t>五、单位意见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2" w:hRule="atLeast"/>
          <w:jc w:val="center"/>
        </w:trPr>
        <w:tc>
          <w:tcPr>
            <w:tcW w:w="8851" w:type="dxa"/>
            <w:gridSpan w:val="13"/>
            <w:vAlign w:val="center"/>
          </w:tcPr>
          <w:p>
            <w:pPr>
              <w:rPr>
                <w:rFonts w:ascii="宋体" w:hAnsi="宋体"/>
                <w:szCs w:val="21"/>
              </w:rPr>
            </w:pPr>
          </w:p>
          <w:p>
            <w:pPr>
              <w:ind w:right="420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                         </w:t>
            </w:r>
          </w:p>
          <w:p>
            <w:pPr>
              <w:ind w:right="420"/>
              <w:rPr>
                <w:rFonts w:ascii="宋体" w:hAnsi="宋体"/>
                <w:szCs w:val="21"/>
              </w:rPr>
            </w:pPr>
          </w:p>
          <w:p>
            <w:pPr>
              <w:ind w:right="420" w:firstLine="5355" w:firstLineChars="2550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 单位盖章</w:t>
            </w:r>
          </w:p>
          <w:p>
            <w:pPr>
              <w:ind w:right="420" w:firstLine="5355" w:firstLineChars="2550"/>
              <w:rPr>
                <w:rFonts w:ascii="宋体" w:hAnsi="宋体"/>
                <w:szCs w:val="21"/>
              </w:rPr>
            </w:pPr>
          </w:p>
          <w:p>
            <w:pPr>
              <w:jc w:val="righ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2021年     月     日</w:t>
            </w:r>
          </w:p>
          <w:p>
            <w:pPr>
              <w:rPr>
                <w:rFonts w:ascii="宋体" w:hAnsi="宋体"/>
                <w:szCs w:val="21"/>
              </w:rPr>
            </w:pPr>
          </w:p>
        </w:tc>
      </w:tr>
    </w:tbl>
    <w:p>
      <w:pPr>
        <w:spacing w:line="20" w:lineRule="exact"/>
        <w:jc w:val="center"/>
        <w:rPr>
          <w:rFonts w:ascii="Times New Roman" w:hAnsi="Times New Roman"/>
        </w:rPr>
      </w:pPr>
    </w:p>
    <w:p>
      <w:pPr>
        <w:ind w:firstLine="640" w:firstLineChars="200"/>
        <w:rPr>
          <w:rFonts w:ascii="方正仿宋_GBK" w:eastAsia="方正仿宋_GBK"/>
          <w:sz w:val="32"/>
          <w:szCs w:val="32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1871" w:right="1531" w:bottom="1985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  <w:rPr>
        <w:rFonts w:ascii="方正仿宋_GBK" w:eastAsia="方正仿宋_GBK"/>
        <w:sz w:val="24"/>
        <w:szCs w:val="24"/>
      </w:rPr>
    </w:pPr>
    <w:r>
      <w:rPr>
        <w:rFonts w:hint="eastAsia" w:ascii="方正仿宋_GBK" w:eastAsia="方正仿宋_GBK"/>
        <w:sz w:val="24"/>
        <w:szCs w:val="24"/>
      </w:rPr>
      <w:t>—</w:t>
    </w:r>
    <w:r>
      <w:rPr>
        <w:rFonts w:hint="eastAsia" w:ascii="方正仿宋_GBK" w:eastAsia="方正仿宋_GBK"/>
        <w:sz w:val="24"/>
        <w:szCs w:val="24"/>
      </w:rPr>
      <w:fldChar w:fldCharType="begin"/>
    </w:r>
    <w:r>
      <w:rPr>
        <w:rFonts w:hint="eastAsia" w:ascii="方正仿宋_GBK" w:eastAsia="方正仿宋_GBK"/>
        <w:sz w:val="24"/>
        <w:szCs w:val="24"/>
      </w:rPr>
      <w:instrText xml:space="preserve">PAGE   \* MERGEFORMAT</w:instrText>
    </w:r>
    <w:r>
      <w:rPr>
        <w:rFonts w:hint="eastAsia" w:ascii="方正仿宋_GBK" w:eastAsia="方正仿宋_GBK"/>
        <w:sz w:val="24"/>
        <w:szCs w:val="24"/>
      </w:rPr>
      <w:fldChar w:fldCharType="separate"/>
    </w:r>
    <w:r>
      <w:rPr>
        <w:rFonts w:ascii="方正仿宋_GBK" w:eastAsia="方正仿宋_GBK"/>
        <w:sz w:val="24"/>
        <w:szCs w:val="24"/>
        <w:lang w:val="zh-CN"/>
      </w:rPr>
      <w:t>1</w:t>
    </w:r>
    <w:r>
      <w:rPr>
        <w:rFonts w:hint="eastAsia" w:ascii="方正仿宋_GBK" w:eastAsia="方正仿宋_GBK"/>
        <w:sz w:val="24"/>
        <w:szCs w:val="24"/>
      </w:rPr>
      <w:fldChar w:fldCharType="end"/>
    </w:r>
    <w:r>
      <w:rPr>
        <w:rFonts w:hint="eastAsia" w:ascii="方正仿宋_GBK" w:eastAsia="方正仿宋_GBK"/>
        <w:sz w:val="24"/>
        <w:szCs w:val="24"/>
      </w:rPr>
      <w:t>—</w:t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B8D1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2021-08-09T10:23:32Z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