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/>
          <w:sz w:val="32"/>
          <w:szCs w:val="32"/>
        </w:rPr>
        <w:t>附件2</w:t>
      </w:r>
    </w:p>
    <w:p>
      <w:pPr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spacing w:line="6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2020年度江苏省</w:t>
      </w:r>
      <w:r>
        <w:rPr>
          <w:rFonts w:ascii="Times New Roman" w:hAnsi="Times New Roman" w:eastAsia="方正小标宋_GBK"/>
          <w:sz w:val="44"/>
          <w:szCs w:val="44"/>
        </w:rPr>
        <w:t>乡土人才</w:t>
      </w:r>
    </w:p>
    <w:p>
      <w:pPr>
        <w:spacing w:line="6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大师示范工作室</w:t>
      </w:r>
      <w:r>
        <w:rPr>
          <w:rFonts w:hint="default" w:ascii="Times New Roman" w:hAnsi="Times New Roman" w:eastAsia="方正小标宋_GBK"/>
          <w:sz w:val="44"/>
          <w:szCs w:val="44"/>
        </w:rPr>
        <w:t>名单</w:t>
      </w:r>
    </w:p>
    <w:p>
      <w:pPr>
        <w:spacing w:line="590" w:lineRule="atLeast"/>
        <w:jc w:val="center"/>
        <w:rPr>
          <w:rFonts w:ascii="Times New Roman" w:hAnsi="Times New Roman" w:eastAsia="方正楷体_GBK"/>
          <w:sz w:val="32"/>
          <w:szCs w:val="32"/>
        </w:rPr>
      </w:pPr>
    </w:p>
    <w:tbl>
      <w:tblPr>
        <w:tblStyle w:val="3"/>
        <w:tblW w:w="9493" w:type="dxa"/>
        <w:jc w:val="center"/>
        <w:tblInd w:w="396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5609"/>
        <w:gridCol w:w="246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</w:rPr>
              <w:t>地  区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  <w:t>工作室名称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="470" w:firstLineChars="147"/>
              <w:rPr>
                <w:rFonts w:ascii="Times New Roman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</w:rPr>
              <w:t>传承项目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朱江龙乡土人才大师示范工作室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艺术陶瓷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张清雷乡土人才大师示范工作室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玉雕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赵红育乡土人才大师示范工作室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锡绣、精微绣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吴奇敏乡土人才大师示范工作室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紫砂陶艺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井秋红乡土人才大师示范工作室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香包手工艺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夏安扣乡土人才大师示范工作室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蚕桑技术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孙燕云乡土人才大师示范工作室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乱针绣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萧剑波乡土人才大师示范工作室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象牙浅刻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杨兆群乡土人才大师示范工作室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金坛刻纸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张喜平乡土人才大师示范工作室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古建筑园林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姚琴华乡土人才大师示范工作室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织绣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屈桂明乡土人才大师示范工作室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中式烹饪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王金祥乡土人才大师示范工作室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家具制作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焦宝林乡土人才大师示范工作室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印染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周存玉乡土人才大师示范工作室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雕塑、锻铜工艺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单江红乡土人才大师示范工作室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水晶设计雕刻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于传军乡土人才大师示范工作室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养殖业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潘  宇乡土人才大师示范工作室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农民画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唐福泉乡土人才大师示范工作室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稻田综合种养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陈伯余乡土人才大师示范工作室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发绣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陈银付乡土人才大师示范工作室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艺术陶瓷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赵庆泉乡土人才大师示范工作室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盆景制作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莫元花乡土人才大师示范工作室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乱针绣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陈义时乡土人才大师示范工作室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雕版印刷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沈春雷乡土人才大师示范工作室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砌筑、镶贴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缪士贵乡土人才大师示范工作室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农机修理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王  娟乡土人才大师示范工作室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美容美发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张天勇乡土人才大师示范工作室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传统烧饼制作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李志祥乡土人才大师示范工作室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盆景制作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60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郝  军乡土人才大师示范工作室</w:t>
            </w:r>
          </w:p>
        </w:tc>
        <w:tc>
          <w:tcPr>
            <w:tcW w:w="246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泥塑</w:t>
            </w:r>
          </w:p>
        </w:tc>
      </w:tr>
    </w:tbl>
    <w:p>
      <w:pPr>
        <w:spacing w:line="660" w:lineRule="exact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rPr>
          <w:rFonts w:hint="eastAsia" w:ascii="Times New Roman" w:hAnsi="Times New Roman" w:eastAsia="方正仿宋_GBK"/>
          <w:color w:val="00000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223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2020-06-02T02:26:25Z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