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江苏省省级乡土人才传承示范基地</w:t>
      </w:r>
    </w:p>
    <w:p>
      <w:pPr>
        <w:jc w:val="center"/>
        <w:rPr>
          <w:rFonts w:eastAsia="方正小标宋_GBK"/>
          <w:color w:val="000000"/>
          <w:sz w:val="72"/>
          <w:szCs w:val="72"/>
        </w:rPr>
      </w:pPr>
      <w:r>
        <w:rPr>
          <w:rFonts w:eastAsia="方正小标宋_GBK"/>
          <w:color w:val="000000"/>
          <w:sz w:val="72"/>
          <w:szCs w:val="72"/>
        </w:rPr>
        <w:t>申  报  表</w:t>
      </w: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360" w:lineRule="auto"/>
        <w:ind w:firstLine="2080" w:firstLineChars="650"/>
        <w:rPr>
          <w:rFonts w:eastAsia="黑体"/>
          <w:szCs w:val="32"/>
        </w:rPr>
      </w:pPr>
      <w:r>
        <w:rPr>
          <w:rFonts w:eastAsia="黑体"/>
          <w:szCs w:val="32"/>
        </w:rPr>
        <w:t>申报单位：</w:t>
      </w:r>
      <w:r>
        <w:rPr>
          <w:rFonts w:eastAsia="黑体"/>
          <w:szCs w:val="32"/>
          <w:u w:val="single"/>
        </w:rPr>
        <w:t>＿＿＿＿＿＿＿＿＿＿＿＿＿</w:t>
      </w:r>
    </w:p>
    <w:p>
      <w:pPr>
        <w:spacing w:line="360" w:lineRule="auto"/>
        <w:ind w:firstLine="2080" w:firstLineChars="650"/>
        <w:rPr>
          <w:rFonts w:eastAsia="黑体"/>
          <w:szCs w:val="32"/>
          <w:u w:val="single"/>
        </w:rPr>
      </w:pPr>
      <w:r>
        <w:rPr>
          <w:rFonts w:eastAsia="黑体"/>
          <w:szCs w:val="32"/>
        </w:rPr>
        <w:t xml:space="preserve">传承项目:  </w:t>
      </w:r>
      <w:r>
        <w:rPr>
          <w:rFonts w:eastAsia="黑体"/>
          <w:szCs w:val="32"/>
          <w:u w:val="single"/>
        </w:rPr>
        <w:t>＿＿＿＿＿＿＿＿＿＿＿＿＿</w:t>
      </w:r>
    </w:p>
    <w:p>
      <w:pPr>
        <w:spacing w:line="360" w:lineRule="auto"/>
        <w:ind w:firstLine="2080" w:firstLineChars="650"/>
        <w:rPr>
          <w:rFonts w:eastAsia="黑体"/>
          <w:szCs w:val="32"/>
        </w:rPr>
      </w:pPr>
      <w:r>
        <w:rPr>
          <w:rFonts w:eastAsia="黑体"/>
          <w:szCs w:val="32"/>
        </w:rPr>
        <w:t>所属市别：</w:t>
      </w:r>
      <w:r>
        <w:rPr>
          <w:rFonts w:eastAsia="黑体"/>
          <w:szCs w:val="32"/>
          <w:u w:val="single"/>
        </w:rPr>
        <w:t>＿＿＿＿＿＿＿＿＿＿＿＿＿</w:t>
      </w:r>
    </w:p>
    <w:p>
      <w:pPr>
        <w:spacing w:line="360" w:lineRule="auto"/>
        <w:ind w:firstLine="2080" w:firstLineChars="650"/>
        <w:rPr>
          <w:rFonts w:eastAsia="黑体"/>
          <w:szCs w:val="32"/>
        </w:rPr>
      </w:pPr>
      <w:r>
        <w:rPr>
          <w:rFonts w:eastAsia="黑体"/>
          <w:szCs w:val="32"/>
        </w:rPr>
        <w:t>主管部门：</w:t>
      </w:r>
      <w:r>
        <w:rPr>
          <w:rFonts w:eastAsia="黑体"/>
          <w:szCs w:val="32"/>
          <w:u w:val="single"/>
        </w:rPr>
        <w:t>＿＿＿＿＿＿＿＿＿＿＿＿＿</w:t>
      </w: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江苏省人力资源和社会保障厅 制</w:t>
      </w: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r>
        <w:rPr>
          <w:rFonts w:eastAsia="方正楷体_GBK"/>
          <w:color w:val="000000"/>
          <w:szCs w:val="32"/>
        </w:rPr>
        <w:t>2020年4月</w:t>
      </w: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</w:p>
    <w:p>
      <w:pPr>
        <w:spacing w:line="590" w:lineRule="exact"/>
        <w:jc w:val="center"/>
        <w:rPr>
          <w:rFonts w:eastAsia="方正楷体_GBK"/>
          <w:color w:val="000000"/>
          <w:szCs w:val="32"/>
        </w:rPr>
      </w:pPr>
      <w:bookmarkStart w:id="0" w:name="_GoBack"/>
      <w:bookmarkEnd w:id="0"/>
    </w:p>
    <w:tbl>
      <w:tblPr>
        <w:tblStyle w:val="3"/>
        <w:tblW w:w="901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1344"/>
        <w:gridCol w:w="746"/>
        <w:gridCol w:w="907"/>
        <w:gridCol w:w="1060"/>
        <w:gridCol w:w="755"/>
        <w:gridCol w:w="678"/>
        <w:gridCol w:w="181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申报单位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名    称</w:t>
            </w:r>
          </w:p>
        </w:tc>
        <w:tc>
          <w:tcPr>
            <w:tcW w:w="4057" w:type="dxa"/>
            <w:gridSpan w:val="4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left="-80" w:leftChars="-25" w:right="-93" w:rightChars="-29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单位性质</w:t>
            </w:r>
          </w:p>
        </w:tc>
        <w:tc>
          <w:tcPr>
            <w:tcW w:w="1815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地    址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传承项目名称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传承场所性质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□ 自有       □ 租赁</w:t>
            </w: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left="-80" w:leftChars="-25" w:right="-93" w:rightChars="-29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是否为</w:t>
            </w:r>
          </w:p>
          <w:p>
            <w:pPr>
              <w:spacing w:line="400" w:lineRule="exact"/>
              <w:ind w:left="-80" w:leftChars="-25" w:right="-93" w:rightChars="-29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独立法人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法定代表人</w:t>
            </w:r>
          </w:p>
        </w:tc>
        <w:tc>
          <w:tcPr>
            <w:tcW w:w="1344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74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907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75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67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联 系 人</w:t>
            </w:r>
          </w:p>
        </w:tc>
        <w:tc>
          <w:tcPr>
            <w:tcW w:w="1344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74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907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75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67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6" w:hRule="atLeas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项目传承及乡土人才培养概况</w:t>
            </w:r>
          </w:p>
        </w:tc>
        <w:tc>
          <w:tcPr>
            <w:tcW w:w="7305" w:type="dxa"/>
            <w:gridSpan w:val="7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（可另附页）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8" w:hRule="atLeast"/>
        </w:trPr>
        <w:tc>
          <w:tcPr>
            <w:tcW w:w="1706" w:type="dxa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场地、设备、师资、制度等情况</w:t>
            </w:r>
          </w:p>
        </w:tc>
        <w:tc>
          <w:tcPr>
            <w:tcW w:w="7305" w:type="dxa"/>
            <w:gridSpan w:val="7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（可另附页）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3" w:hRule="atLeast"/>
        </w:trPr>
        <w:tc>
          <w:tcPr>
            <w:tcW w:w="1706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取得的主要成果、效益和履行社会责任情况</w:t>
            </w:r>
          </w:p>
        </w:tc>
        <w:tc>
          <w:tcPr>
            <w:tcW w:w="7305" w:type="dxa"/>
            <w:gridSpan w:val="7"/>
            <w:tcBorders>
              <w:top w:val="single" w:color="000000" w:sz="12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（可另附页）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5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传承目标和任务计划（2020年起三年分年度目标任务）</w:t>
            </w:r>
          </w:p>
        </w:tc>
        <w:tc>
          <w:tcPr>
            <w:tcW w:w="7305" w:type="dxa"/>
            <w:gridSpan w:val="7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（可另附页）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4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县（市、区）人力资源社会保障部门意见</w:t>
            </w:r>
          </w:p>
        </w:tc>
        <w:tc>
          <w:tcPr>
            <w:tcW w:w="7305" w:type="dxa"/>
            <w:gridSpan w:val="7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（盖  章）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1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设区市人力资源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社会保障局意见</w:t>
            </w:r>
          </w:p>
        </w:tc>
        <w:tc>
          <w:tcPr>
            <w:tcW w:w="7305" w:type="dxa"/>
            <w:gridSpan w:val="7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（盖  章）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2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省人力资源社会保障厅意见</w:t>
            </w:r>
          </w:p>
        </w:tc>
        <w:tc>
          <w:tcPr>
            <w:tcW w:w="7305" w:type="dxa"/>
            <w:gridSpan w:val="7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（盖  章）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            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备     注</w:t>
            </w:r>
          </w:p>
        </w:tc>
        <w:tc>
          <w:tcPr>
            <w:tcW w:w="7305" w:type="dxa"/>
            <w:gridSpan w:val="7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>
      <w:pPr>
        <w:widowControl/>
        <w:spacing w:line="480" w:lineRule="exact"/>
        <w:jc w:val="left"/>
        <w:rPr>
          <w:rFonts w:hint="eastAsia" w:eastAsia="黑体"/>
          <w:kern w:val="0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C9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2020-05-11T01:50:51Z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