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254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12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3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学工处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/>
              </w:rPr>
              <w:t>辅导员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思政相关专业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Arial" w:hAnsi="Arial" w:cs="Arial"/>
                <w:color w:val="40415A"/>
                <w:sz w:val="21"/>
                <w:szCs w:val="21"/>
              </w:rPr>
              <w:t>1</w:t>
            </w:r>
            <w:r>
              <w:rPr>
                <w:rFonts w:ascii="仿宋" w:hAnsi="仿宋" w:eastAsia="仿宋"/>
                <w:color w:val="000003"/>
              </w:rPr>
              <w:t>、政治面貌：中共党员；</w:t>
            </w:r>
          </w:p>
          <w:p>
            <w:pPr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2、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szCs w:val="24"/>
                <w:lang w:val="en-US" w:eastAsia="zh-CN" w:bidi="ar-SA"/>
              </w:rPr>
              <w:t>专业不限，思政类专业可优先考虑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3、能适应住校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4、具有亲和力，有较强的组织协调能力</w:t>
            </w:r>
            <w:r>
              <w:rPr>
                <w:rFonts w:ascii="仿宋" w:hAnsi="仿宋" w:eastAsia="仿宋"/>
                <w:color w:val="000003"/>
              </w:rPr>
              <w:t>；</w:t>
            </w:r>
          </w:p>
          <w:p>
            <w:pPr>
              <w:pStyle w:val="4"/>
              <w:shd w:val="clear" w:color="auto" w:fill="FFFFFF"/>
              <w:spacing w:before="0" w:beforeAutospacing="0" w:after="0" w:afterAutospacing="0"/>
              <w:rPr>
                <w:rFonts w:ascii="仿宋" w:hAnsi="仿宋" w:eastAsia="仿宋"/>
                <w:color w:val="000003"/>
              </w:rPr>
            </w:pPr>
            <w:r>
              <w:rPr>
                <w:rFonts w:ascii="仿宋" w:hAnsi="仿宋" w:eastAsia="仿宋"/>
                <w:color w:val="000003"/>
              </w:rPr>
              <w:t>5、有较强的责任心，有高校工作经验者优</w:t>
            </w:r>
            <w:r>
              <w:t>先</w:t>
            </w:r>
            <w:r>
              <w:rPr>
                <w:rFonts w:ascii="仿宋" w:hAnsi="仿宋" w:eastAsia="仿宋"/>
                <w:color w:val="000003"/>
              </w:rPr>
              <w:t>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31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  <w:lang w:eastAsia="zh-CN"/>
              </w:rPr>
              <w:t>人文与艺术学院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舞蹈教师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舞蹈专业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研究生及以上学历，舞蹈专业，具备舞蹈教学和儿童舞蹈创编的相关技能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热爱舞蹈教育事业，工作责任心强，勤恳努力，积极进取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有儿童舞蹈教学相关工作经验者优先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9F485F"/>
    <w:multiLevelType w:val="singleLevel"/>
    <w:tmpl w:val="729F485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720"/>
  <w:drawingGridHorizontalSpacing w:val="105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1D2F3FFA"/>
    <w:rsid w:val="548E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微软雅黑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Char"/>
    <w:basedOn w:val="7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197</Words>
  <Characters>197</Characters>
  <Lines>2</Lines>
  <Paragraphs>1</Paragraphs>
  <TotalTime>3</TotalTime>
  <ScaleCrop>false</ScaleCrop>
  <LinksUpToDate>false</LinksUpToDate>
  <CharactersWithSpaces>197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Biu.</cp:lastModifiedBy>
  <dcterms:modified xsi:type="dcterms:W3CDTF">2022-04-07T09:23:27Z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7E139B6976314586BAA8DED7A13C6F76</vt:lpwstr>
  </property>
</Properties>
</file>