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napToGrid w:val="0"/>
        <w:spacing w:line="400" w:lineRule="exact"/>
        <w:jc w:val="center"/>
        <w:rPr>
          <w:rFonts w:cs="宋体" w:asciiTheme="majorEastAsia" w:hAnsiTheme="majorEastAsia" w:eastAsiaTheme="majorEastAsia"/>
          <w:kern w:val="0"/>
          <w:sz w:val="36"/>
          <w:szCs w:val="36"/>
        </w:rPr>
      </w:pPr>
      <w:r>
        <w:rPr>
          <w:rFonts w:hint="eastAsia" w:cs="宋体" w:asciiTheme="majorEastAsia" w:hAnsiTheme="majorEastAsia" w:eastAsiaTheme="majorEastAsia"/>
          <w:kern w:val="0"/>
          <w:sz w:val="36"/>
          <w:szCs w:val="36"/>
        </w:rPr>
        <w:t>招聘岗位及要求</w:t>
      </w:r>
    </w:p>
    <w:p>
      <w:pPr>
        <w:widowControl/>
        <w:snapToGrid w:val="0"/>
        <w:spacing w:line="400" w:lineRule="exact"/>
        <w:jc w:val="center"/>
        <w:rPr>
          <w:rFonts w:cs="宋体" w:asciiTheme="majorEastAsia" w:hAnsiTheme="majorEastAsia" w:eastAsiaTheme="majorEastAsia"/>
          <w:kern w:val="0"/>
          <w:sz w:val="36"/>
          <w:szCs w:val="36"/>
        </w:rPr>
      </w:pPr>
    </w:p>
    <w:tbl>
      <w:tblPr>
        <w:tblStyle w:val="5"/>
        <w:tblW w:w="14254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312"/>
        <w:gridCol w:w="705"/>
        <w:gridCol w:w="1035"/>
        <w:gridCol w:w="2414"/>
        <w:gridCol w:w="8788"/>
      </w:tblGrid>
      <w:tr>
        <w:trPr>
          <w:trHeight w:val="690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部门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职数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岗位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岗位条件</w:t>
            </w:r>
          </w:p>
        </w:tc>
      </w:tr>
      <w:tr>
        <w:trPr>
          <w:trHeight w:val="810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后勤处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医生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医学相关专业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ascii="仿宋" w:hAnsi="仿宋" w:eastAsia="仿宋"/>
                <w:color w:val="000003"/>
                <w:sz w:val="24"/>
                <w:szCs w:val="32"/>
              </w:rPr>
              <w:t>1</w:t>
            </w:r>
            <w:r>
              <w:rPr>
                <w:rFonts w:ascii="仿宋" w:hAnsi="仿宋" w:eastAsia="仿宋"/>
                <w:color w:val="000003"/>
              </w:rPr>
              <w:t>、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具有医师资格证书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；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医师执业证书；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ascii="Arial" w:hAnsi="Arial" w:cs="Arial"/>
                <w:color w:val="40415A"/>
                <w:sz w:val="21"/>
                <w:szCs w:val="21"/>
              </w:rPr>
              <w:t>2</w:t>
            </w:r>
            <w:r>
              <w:rPr>
                <w:rFonts w:ascii="仿宋" w:hAnsi="仿宋" w:eastAsia="仿宋"/>
                <w:color w:val="000003"/>
              </w:rPr>
              <w:t>、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能吃苦耐劳，爱岗敬业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ascii="仿宋" w:hAnsi="仿宋" w:eastAsia="仿宋"/>
                <w:color w:val="000003"/>
                <w:sz w:val="24"/>
                <w:szCs w:val="32"/>
              </w:rPr>
              <w:t>3</w:t>
            </w:r>
            <w:r>
              <w:rPr>
                <w:rFonts w:ascii="仿宋" w:hAnsi="仿宋" w:eastAsia="仿宋"/>
                <w:color w:val="000003"/>
              </w:rPr>
              <w:t>、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完成学生入学、毕业体检工作；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4、完成其他各类流行疾病宣传、疾病防控等其他工作</w:t>
            </w:r>
          </w:p>
        </w:tc>
      </w:tr>
      <w:tr>
        <w:trPr>
          <w:trHeight w:val="1132" w:hRule="atLeast"/>
          <w:jc w:val="center"/>
        </w:trPr>
        <w:tc>
          <w:tcPr>
            <w:tcW w:w="131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人文与艺术学院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城市轨道交通运营管理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ascii="仿宋" w:hAnsi="仿宋" w:eastAsia="仿宋"/>
                <w:color w:val="000003"/>
                <w:sz w:val="24"/>
                <w:szCs w:val="32"/>
              </w:rPr>
              <w:t>1</w:t>
            </w:r>
            <w:r>
              <w:rPr>
                <w:rFonts w:ascii="仿宋" w:hAnsi="仿宋" w:eastAsia="仿宋"/>
                <w:color w:val="000003"/>
              </w:rPr>
              <w:t>、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全日制本科学历以上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;</w:t>
            </w:r>
          </w:p>
          <w:p>
            <w:pPr>
              <w:widowControl/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ascii="仿宋" w:hAnsi="仿宋" w:eastAsia="仿宋"/>
                <w:color w:val="000003"/>
                <w:sz w:val="24"/>
                <w:szCs w:val="32"/>
              </w:rPr>
              <w:t>2</w:t>
            </w:r>
            <w:r>
              <w:rPr>
                <w:rFonts w:ascii="仿宋" w:hAnsi="仿宋" w:eastAsia="仿宋"/>
                <w:color w:val="000003"/>
              </w:rPr>
              <w:t>、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城市轨道交通运营管理相关专业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，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能够承担城市轨道交通运营管理专业课程的教学和科研工作；具有地铁站务等相关工作经验者优先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。</w:t>
            </w:r>
          </w:p>
        </w:tc>
      </w:tr>
      <w:tr>
        <w:trPr>
          <w:trHeight w:val="1574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人文与艺术学院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旅游管理或酒店管理相关专业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仿宋" w:hAnsi="仿宋" w:eastAsia="仿宋"/>
                <w:color w:val="000003"/>
              </w:rPr>
            </w:pPr>
            <w:r>
              <w:rPr>
                <w:rFonts w:ascii="仿宋" w:hAnsi="仿宋" w:eastAsia="仿宋"/>
                <w:color w:val="000003"/>
              </w:rPr>
              <w:t>1、</w:t>
            </w:r>
            <w:r>
              <w:rPr>
                <w:rFonts w:hint="eastAsia" w:ascii="仿宋" w:hAnsi="仿宋" w:eastAsia="仿宋"/>
                <w:color w:val="000003"/>
                <w:lang w:eastAsia="zh-CN"/>
              </w:rPr>
              <w:t>硕士研究生学历</w:t>
            </w:r>
            <w:r>
              <w:rPr>
                <w:rFonts w:ascii="仿宋" w:hAnsi="仿宋" w:eastAsia="仿宋"/>
                <w:color w:val="000003"/>
              </w:rPr>
              <w:t>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仿宋" w:hAnsi="仿宋" w:eastAsia="仿宋"/>
                <w:color w:val="000003"/>
              </w:rPr>
            </w:pPr>
            <w:r>
              <w:rPr>
                <w:rFonts w:ascii="仿宋" w:hAnsi="仿宋" w:eastAsia="仿宋"/>
                <w:color w:val="000003"/>
              </w:rPr>
              <w:t>2、</w:t>
            </w:r>
            <w:r>
              <w:rPr>
                <w:rFonts w:hint="eastAsia" w:ascii="仿宋" w:hAnsi="仿宋" w:eastAsia="仿宋"/>
                <w:color w:val="000003"/>
                <w:lang w:eastAsia="zh-CN"/>
              </w:rPr>
              <w:t>能够承担旅游或酒店管理专业课程的教学和科研工作</w:t>
            </w:r>
            <w:r>
              <w:rPr>
                <w:rFonts w:ascii="仿宋" w:hAnsi="仿宋" w:eastAsia="仿宋"/>
                <w:color w:val="000003"/>
              </w:rPr>
              <w:t>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仿宋" w:hAnsi="仿宋" w:eastAsia="仿宋"/>
                <w:color w:val="000003"/>
              </w:rPr>
            </w:pPr>
            <w:r>
              <w:rPr>
                <w:rFonts w:ascii="仿宋" w:hAnsi="仿宋" w:eastAsia="仿宋"/>
                <w:color w:val="000003"/>
              </w:rPr>
              <w:t>3、具有</w:t>
            </w:r>
            <w:r>
              <w:rPr>
                <w:rFonts w:hint="eastAsia" w:ascii="仿宋" w:hAnsi="仿宋" w:eastAsia="仿宋"/>
                <w:color w:val="000003"/>
                <w:lang w:eastAsia="zh-CN"/>
              </w:rPr>
              <w:t>导游、酒店管理等相关经验者优先</w:t>
            </w:r>
            <w:r>
              <w:rPr>
                <w:rFonts w:hint="eastAsia" w:ascii="仿宋" w:hAnsi="仿宋" w:eastAsia="仿宋"/>
                <w:color w:val="000003"/>
              </w:rPr>
              <w:t>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仿宋" w:hAnsi="仿宋" w:eastAsia="仿宋"/>
                <w:color w:val="000003"/>
              </w:rPr>
            </w:pPr>
          </w:p>
        </w:tc>
      </w:tr>
      <w:tr>
        <w:trPr>
          <w:trHeight w:val="1574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人文与艺术学院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音乐学专业或键盘表演专业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numPr>
                <w:ilvl w:val="0"/>
                <w:numId w:val="1"/>
              </w:numPr>
              <w:shd w:val="clear" w:color="auto" w:fill="FFFFFF"/>
              <w:spacing w:before="0" w:beforeAutospacing="0" w:after="0" w:afterAutospacing="0"/>
              <w:rPr>
                <w:rFonts w:hint="eastAsia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硕士研究生学历；</w:t>
            </w:r>
          </w:p>
          <w:p>
            <w:pPr>
              <w:pStyle w:val="4"/>
              <w:numPr>
                <w:ilvl w:val="0"/>
                <w:numId w:val="1"/>
              </w:numPr>
              <w:shd w:val="clear" w:color="auto" w:fill="FFFFFF"/>
              <w:spacing w:before="0" w:beforeAutospacing="0" w:after="0" w:afterAutospacing="0"/>
              <w:rPr>
                <w:rFonts w:hint="eastAsia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能够胜任中国音乐史、西方音乐史以及22级音乐表演专业钢琴主课教学</w:t>
            </w:r>
          </w:p>
          <w:p>
            <w:pPr>
              <w:pStyle w:val="4"/>
              <w:numPr>
                <w:ilvl w:val="0"/>
                <w:numId w:val="1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声乐表演专业，能够胜任民族音乐概论、音乐专业声乐方向主课、音乐鉴赏等课程教学。</w:t>
            </w:r>
          </w:p>
        </w:tc>
      </w:tr>
      <w:tr>
        <w:trPr>
          <w:trHeight w:val="1574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机械与汽车工程学院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机电一体化或机器人相关专业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numPr>
                <w:ilvl w:val="0"/>
                <w:numId w:val="2"/>
              </w:numPr>
              <w:shd w:val="clear" w:color="auto" w:fill="FFFFFF"/>
              <w:spacing w:before="0" w:beforeAutospacing="0" w:after="0" w:afterAutospacing="0"/>
              <w:rPr>
                <w:rFonts w:hint="eastAsia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硕士研究生学历；</w:t>
            </w:r>
          </w:p>
          <w:p>
            <w:pPr>
              <w:pStyle w:val="4"/>
              <w:numPr>
                <w:ilvl w:val="0"/>
                <w:numId w:val="2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能够从事机器人编程、机器人系统调试、机器人视觉技术及应用、自动化生产线安装与调试、运动控制技术等专业课程的教学工作和科研工作</w:t>
            </w:r>
          </w:p>
          <w:p>
            <w:pPr>
              <w:pStyle w:val="4"/>
              <w:numPr>
                <w:ilvl w:val="0"/>
                <w:numId w:val="2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具有行业企业或高校教学工作经验者优先</w:t>
            </w:r>
          </w:p>
        </w:tc>
      </w:tr>
      <w:tr>
        <w:trPr>
          <w:trHeight w:val="1574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机械与汽车工程学院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新能源汽车相关专业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numPr>
                <w:ilvl w:val="0"/>
                <w:numId w:val="3"/>
              </w:numPr>
              <w:shd w:val="clear" w:color="auto" w:fill="FFFFFF"/>
              <w:spacing w:before="0" w:beforeAutospacing="0" w:after="0" w:afterAutospacing="0"/>
              <w:rPr>
                <w:rFonts w:hint="eastAsia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新能源汽车相关专业硕士研究生；</w:t>
            </w:r>
          </w:p>
          <w:p>
            <w:pPr>
              <w:pStyle w:val="4"/>
              <w:numPr>
                <w:ilvl w:val="0"/>
                <w:numId w:val="3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负责新能源汽车技术专业日常教学、科学研究、教学改革；</w:t>
            </w:r>
          </w:p>
          <w:p>
            <w:pPr>
              <w:pStyle w:val="4"/>
              <w:numPr>
                <w:ilvl w:val="0"/>
                <w:numId w:val="3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有相关企业工作经历者优先；</w:t>
            </w:r>
          </w:p>
          <w:p>
            <w:pPr>
              <w:pStyle w:val="4"/>
              <w:numPr>
                <w:ilvl w:val="0"/>
                <w:numId w:val="3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具有良好的职业道德、踏实稳重、工作细心、责任心强，有较强的沟通协调能力和院队合作精神。</w:t>
            </w:r>
          </w:p>
        </w:tc>
      </w:tr>
      <w:tr>
        <w:trPr>
          <w:trHeight w:val="1574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经济与管理学院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电商大类、经济类、经管类专业</w:t>
            </w:r>
            <w:bookmarkStart w:id="0" w:name="_GoBack"/>
            <w:bookmarkEnd w:id="0"/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numPr>
                <w:ilvl w:val="0"/>
                <w:numId w:val="4"/>
              </w:numPr>
              <w:shd w:val="clear" w:color="auto" w:fill="FFFFFF"/>
              <w:spacing w:before="0" w:beforeAutospacing="0" w:after="0" w:afterAutospacing="0"/>
              <w:rPr>
                <w:rFonts w:hint="eastAsia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本科及以上学历，中级及中级以上职称优先；</w:t>
            </w:r>
          </w:p>
          <w:p>
            <w:pPr>
              <w:pStyle w:val="4"/>
              <w:numPr>
                <w:ilvl w:val="0"/>
                <w:numId w:val="4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具备电子商务、网络营销、新媒体、跨境电商的相关从业经验者优先；</w:t>
            </w:r>
          </w:p>
          <w:p>
            <w:pPr>
              <w:pStyle w:val="4"/>
              <w:numPr>
                <w:ilvl w:val="0"/>
                <w:numId w:val="4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具备优秀的团队管理能力和协调沟通能力；</w:t>
            </w:r>
          </w:p>
          <w:p>
            <w:pPr>
              <w:pStyle w:val="4"/>
              <w:numPr>
                <w:ilvl w:val="0"/>
                <w:numId w:val="4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熟练运用PS、OFFICE等办公软件。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574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人工智能与信息工程学院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计算机类相关专业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numPr>
                <w:ilvl w:val="0"/>
                <w:numId w:val="5"/>
              </w:numPr>
              <w:shd w:val="clear" w:color="auto" w:fill="FFFFFF"/>
              <w:spacing w:before="0" w:beforeAutospacing="0" w:after="0" w:afterAutospacing="0"/>
              <w:rPr>
                <w:rFonts w:hint="eastAsia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硕士以上学历；</w:t>
            </w:r>
          </w:p>
          <w:p>
            <w:pPr>
              <w:pStyle w:val="4"/>
              <w:numPr>
                <w:ilvl w:val="0"/>
                <w:numId w:val="5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了解计算机行业最新发展态势，有足够的学习能力；</w:t>
            </w:r>
          </w:p>
          <w:p>
            <w:pPr>
              <w:pStyle w:val="4"/>
              <w:numPr>
                <w:ilvl w:val="0"/>
                <w:numId w:val="5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前端方向教师：对web前端开发相关技术有足够的了解，熟练掌握js，vue，node.js等前端开发技术，能够完成微信小程序或APP的开发。有项目成果优先。</w:t>
            </w:r>
          </w:p>
          <w:p>
            <w:pPr>
              <w:pStyle w:val="4"/>
              <w:numPr>
                <w:ilvl w:val="0"/>
                <w:numId w:val="5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人工智能方向：对python相关的开发有足够的了解，熟练掌握requests、lxml、opencv、selenium自动化测试等技术，能够完成爬虫、数据清洗、图像识别、语音识别等项目优先。</w:t>
            </w:r>
          </w:p>
        </w:tc>
      </w:tr>
      <w:tr>
        <w:trPr>
          <w:trHeight w:val="1574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人工智能与信息工程学院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人工智能专业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numPr>
                <w:ilvl w:val="0"/>
                <w:numId w:val="6"/>
              </w:numPr>
              <w:shd w:val="clear" w:color="auto" w:fill="FFFFFF"/>
              <w:spacing w:before="0" w:beforeAutospacing="0" w:after="0" w:afterAutospacing="0"/>
              <w:rPr>
                <w:rFonts w:hint="eastAsia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硕士以上学历</w:t>
            </w:r>
          </w:p>
          <w:p>
            <w:pPr>
              <w:pStyle w:val="4"/>
              <w:numPr>
                <w:ilvl w:val="0"/>
                <w:numId w:val="6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能够参与学院产教融合工作</w:t>
            </w:r>
          </w:p>
          <w:p>
            <w:pPr>
              <w:pStyle w:val="4"/>
              <w:numPr>
                <w:ilvl w:val="0"/>
                <w:numId w:val="6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具有扎实的专业基础，能够熟练的运用专业知识完成授课</w:t>
            </w:r>
          </w:p>
          <w:p>
            <w:pPr>
              <w:pStyle w:val="4"/>
              <w:numPr>
                <w:ilvl w:val="0"/>
                <w:numId w:val="6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为人师表，沟通表达能力较好；</w:t>
            </w:r>
          </w:p>
          <w:p>
            <w:pPr>
              <w:pStyle w:val="4"/>
              <w:numPr>
                <w:ilvl w:val="0"/>
                <w:numId w:val="6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剧透团队合作精神，热爱教育事业。</w:t>
            </w:r>
          </w:p>
          <w:p>
            <w:pPr>
              <w:pStyle w:val="4"/>
              <w:numPr>
                <w:ilvl w:val="0"/>
                <w:numId w:val="6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有人工智能专业教学或时间经验，中级职称者优先；</w:t>
            </w:r>
          </w:p>
          <w:p>
            <w:pPr>
              <w:pStyle w:val="4"/>
              <w:numPr>
                <w:ilvl w:val="0"/>
                <w:numId w:val="6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能够承担人工智能专业课程如模式识别、智能机器人、机器学习、人机交互技术、计算机视觉、自然语言处理、控制原理、算法设计与分析、数据分析与大数据挖掘、云计算等相关课程。</w:t>
            </w:r>
          </w:p>
        </w:tc>
      </w:tr>
      <w:tr>
        <w:trPr>
          <w:trHeight w:val="1574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人工智能与信息工程学院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无人机专业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numPr>
                <w:ilvl w:val="0"/>
                <w:numId w:val="7"/>
              </w:numPr>
              <w:shd w:val="clear" w:color="auto" w:fill="FFFFFF"/>
              <w:spacing w:before="0" w:beforeAutospacing="0" w:after="0" w:afterAutospacing="0"/>
              <w:rPr>
                <w:rFonts w:hint="eastAsia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硕士研究生及以上学历，电子电气、自动控制相关专业；</w:t>
            </w:r>
          </w:p>
          <w:p>
            <w:pPr>
              <w:pStyle w:val="4"/>
              <w:numPr>
                <w:ilvl w:val="0"/>
                <w:numId w:val="7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无人机驾驶员持证者可适当放宽条件；</w:t>
            </w:r>
          </w:p>
          <w:p>
            <w:pPr>
              <w:pStyle w:val="4"/>
              <w:numPr>
                <w:ilvl w:val="0"/>
                <w:numId w:val="7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具有扎实的专业基础，能够熟练的运用专业知识完成授课；</w:t>
            </w:r>
          </w:p>
          <w:p>
            <w:pPr>
              <w:pStyle w:val="4"/>
              <w:numPr>
                <w:ilvl w:val="0"/>
                <w:numId w:val="7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为人师表，沟通表达能力较好；</w:t>
            </w:r>
          </w:p>
          <w:p>
            <w:pPr>
              <w:pStyle w:val="4"/>
              <w:numPr>
                <w:ilvl w:val="0"/>
                <w:numId w:val="7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有无人机方向专业教学或实践经验，中级职称者与偶先，能承担无人机概论、无人机飞行原理、无人机动力技术、无人机组装与调试、无人机法律法规、无人机行业应用等相关课程。</w:t>
            </w:r>
          </w:p>
          <w:p>
            <w:pPr>
              <w:pStyle w:val="4"/>
              <w:numPr>
                <w:ilvl w:val="0"/>
                <w:numId w:val="0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</w:p>
        </w:tc>
      </w:tr>
      <w:tr>
        <w:trPr>
          <w:trHeight w:val="1574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党委宣传部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干事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新闻采编相关专业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numPr>
                <w:ilvl w:val="0"/>
                <w:numId w:val="8"/>
              </w:numPr>
              <w:shd w:val="clear" w:color="auto" w:fill="FFFFFF"/>
              <w:spacing w:before="0" w:beforeAutospacing="0" w:after="0" w:afterAutospacing="0"/>
              <w:rPr>
                <w:rFonts w:hint="eastAsia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本科以上学历；</w:t>
            </w:r>
          </w:p>
          <w:p>
            <w:pPr>
              <w:pStyle w:val="4"/>
              <w:numPr>
                <w:ilvl w:val="0"/>
                <w:numId w:val="8"/>
              </w:numPr>
              <w:shd w:val="clear" w:color="auto" w:fill="FFFFFF"/>
              <w:spacing w:before="0" w:beforeAutospacing="0" w:after="0" w:afterAutospacing="0"/>
              <w:rPr>
                <w:rFonts w:hint="eastAsia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具备剪辑技术、调色审美入门、视频剪辑思维</w:t>
            </w:r>
          </w:p>
          <w:p>
            <w:pPr>
              <w:pStyle w:val="4"/>
              <w:numPr>
                <w:ilvl w:val="0"/>
                <w:numId w:val="8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会使用PR剪辑、AE特效合成、C4D建模渲染者优先</w:t>
            </w:r>
          </w:p>
          <w:p>
            <w:pPr>
              <w:pStyle w:val="4"/>
              <w:numPr>
                <w:ilvl w:val="0"/>
                <w:numId w:val="8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负责组织策划对外宣传</w:t>
            </w:r>
          </w:p>
          <w:p>
            <w:pPr>
              <w:pStyle w:val="4"/>
              <w:numPr>
                <w:ilvl w:val="0"/>
                <w:numId w:val="8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负责学院层面摄影、摄像的策划实施</w:t>
            </w:r>
          </w:p>
        </w:tc>
      </w:tr>
      <w:tr>
        <w:trPr>
          <w:trHeight w:val="1574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校团委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舞蹈相关专业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numPr>
                <w:ilvl w:val="0"/>
                <w:numId w:val="9"/>
              </w:numPr>
              <w:shd w:val="clear" w:color="auto" w:fill="FFFFFF"/>
              <w:spacing w:before="0" w:beforeAutospacing="0" w:after="0" w:afterAutospacing="0"/>
              <w:rPr>
                <w:rFonts w:hint="eastAsia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本科以上学历；</w:t>
            </w:r>
          </w:p>
          <w:p>
            <w:pPr>
              <w:pStyle w:val="4"/>
              <w:numPr>
                <w:ilvl w:val="0"/>
                <w:numId w:val="9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与校内主管部门一同制定艺术团队年度训练计划，并按计划指导团队日常训练，提高团队业务水平；</w:t>
            </w:r>
          </w:p>
          <w:p>
            <w:pPr>
              <w:pStyle w:val="4"/>
              <w:numPr>
                <w:ilvl w:val="0"/>
                <w:numId w:val="9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带队参加校内外各项严处和各级各类赛事，为学校争得荣誉；</w:t>
            </w:r>
          </w:p>
          <w:p>
            <w:pPr>
              <w:pStyle w:val="4"/>
              <w:numPr>
                <w:ilvl w:val="0"/>
                <w:numId w:val="9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参与筹备并完成学校党委、团委组织的相关校园文化活动；</w:t>
            </w:r>
          </w:p>
          <w:p>
            <w:pPr>
              <w:pStyle w:val="4"/>
              <w:numPr>
                <w:ilvl w:val="0"/>
                <w:numId w:val="9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按学校美育教育总体规划，有条件的为学校创作优秀艺术作品，参与学校美育普及教育，如举办美育讲座等。</w:t>
            </w:r>
          </w:p>
          <w:p>
            <w:pPr>
              <w:pStyle w:val="4"/>
              <w:numPr>
                <w:ilvl w:val="0"/>
                <w:numId w:val="9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有良好的沟通能力，协作能力，责任心强；</w:t>
            </w:r>
          </w:p>
          <w:p>
            <w:pPr>
              <w:pStyle w:val="4"/>
              <w:numPr>
                <w:ilvl w:val="0"/>
                <w:numId w:val="9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热爱共青团工作，具备良好的服务意识；</w:t>
            </w:r>
          </w:p>
          <w:p>
            <w:pPr>
              <w:pStyle w:val="4"/>
              <w:numPr>
                <w:ilvl w:val="0"/>
                <w:numId w:val="9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有舞蹈编导、舞蹈编排经验，有组织大型文艺晚会经验或艺术团队管理经验者优先；</w:t>
            </w:r>
          </w:p>
          <w:p>
            <w:pPr>
              <w:pStyle w:val="4"/>
              <w:numPr>
                <w:ilvl w:val="0"/>
                <w:numId w:val="9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有合唱指挥专业及合唱编排指导经验优先；</w:t>
            </w:r>
          </w:p>
          <w:p>
            <w:pPr>
              <w:pStyle w:val="4"/>
              <w:numPr>
                <w:ilvl w:val="0"/>
                <w:numId w:val="9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适应艺术团知道工作晚上或周末的安排，能够住校办公。</w:t>
            </w:r>
          </w:p>
          <w:p>
            <w:pPr>
              <w:pStyle w:val="4"/>
              <w:numPr>
                <w:ilvl w:val="0"/>
                <w:numId w:val="0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</w:p>
        </w:tc>
      </w:tr>
      <w:tr>
        <w:trPr>
          <w:trHeight w:val="1574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思政教研室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马克思主义、思想政治教育相关专业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numPr>
                <w:ilvl w:val="0"/>
                <w:numId w:val="10"/>
              </w:numPr>
              <w:shd w:val="clear" w:color="auto" w:fill="FFFFFF"/>
              <w:spacing w:before="0" w:beforeAutospacing="0" w:after="0" w:afterAutospacing="0"/>
              <w:rPr>
                <w:rFonts w:hint="eastAsia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政治面貌：中共党员</w:t>
            </w:r>
          </w:p>
          <w:p>
            <w:pPr>
              <w:pStyle w:val="4"/>
              <w:numPr>
                <w:ilvl w:val="0"/>
                <w:numId w:val="10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研究生学历，特别优秀者学历要求可放宽；</w:t>
            </w:r>
          </w:p>
          <w:p>
            <w:pPr>
              <w:pStyle w:val="4"/>
              <w:numPr>
                <w:ilvl w:val="0"/>
                <w:numId w:val="10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马克思主义相关专业、思想政治教育相关专业、心理学相关专业、历史学社会学等文科类相关专业优先；</w:t>
            </w:r>
          </w:p>
          <w:p>
            <w:pPr>
              <w:pStyle w:val="4"/>
              <w:numPr>
                <w:ilvl w:val="0"/>
                <w:numId w:val="10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能够胜任大学生思政类、通识教育类（心理健康教育。劳动教育、就业指导、军事理论）等课程教学和科研工作；</w:t>
            </w:r>
          </w:p>
          <w:p>
            <w:pPr>
              <w:pStyle w:val="4"/>
              <w:numPr>
                <w:ilvl w:val="0"/>
                <w:numId w:val="10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有良好的文字和口头表达能力。</w:t>
            </w:r>
          </w:p>
        </w:tc>
      </w:tr>
      <w:tr>
        <w:trPr>
          <w:trHeight w:val="1574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建筑与土木工程学院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室内设计专业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numPr>
                <w:ilvl w:val="0"/>
                <w:numId w:val="11"/>
              </w:numPr>
              <w:shd w:val="clear" w:color="auto" w:fill="FFFFFF"/>
              <w:spacing w:before="0" w:beforeAutospacing="0" w:after="0" w:afterAutospacing="0"/>
              <w:rPr>
                <w:rFonts w:hint="eastAsia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研究生及以上学历，本科专业必须为室内设计、环境艺术设计相关专业；</w:t>
            </w:r>
          </w:p>
          <w:p>
            <w:pPr>
              <w:pStyle w:val="4"/>
              <w:numPr>
                <w:ilvl w:val="0"/>
                <w:numId w:val="11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具有三年以上装饰公司工作经验者可适当放宽；</w:t>
            </w:r>
          </w:p>
          <w:p>
            <w:pPr>
              <w:pStyle w:val="4"/>
              <w:numPr>
                <w:ilvl w:val="0"/>
                <w:numId w:val="11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熟练掌握AutoCAD、3dmax、photoshop软件，能够独立绘制室内装饰施工图（熟练掌握BIM软件并具有相应证书者可加分）；</w:t>
            </w:r>
          </w:p>
          <w:p>
            <w:pPr>
              <w:pStyle w:val="4"/>
              <w:numPr>
                <w:ilvl w:val="0"/>
                <w:numId w:val="11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具有良好的语言表达能力，有责任心，耐心，热爱教育事业。</w:t>
            </w:r>
          </w:p>
        </w:tc>
      </w:tr>
      <w:tr>
        <w:trPr>
          <w:trHeight w:val="1574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建筑与土木工程学院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16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消防教学专业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shd w:val="clear" w:color="auto" w:fill="FFFFFF"/>
              <w:rPr>
                <w:rFonts w:ascii="仿宋" w:hAnsi="仿宋" w:eastAsia="仿宋"/>
                <w:color w:val="000003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highlight w:val="none"/>
              </w:rPr>
              <w:t>1、本科以上学历；</w:t>
            </w:r>
          </w:p>
          <w:p>
            <w:pPr>
              <w:pStyle w:val="4"/>
              <w:shd w:val="clear" w:color="auto" w:fill="FFFFFF"/>
              <w:rPr>
                <w:rFonts w:ascii="仿宋" w:hAnsi="仿宋" w:eastAsia="仿宋"/>
                <w:color w:val="000003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highlight w:val="none"/>
              </w:rPr>
              <w:t>2、愿意在消防工程技术上发展</w:t>
            </w:r>
          </w:p>
          <w:p>
            <w:pPr>
              <w:pStyle w:val="4"/>
              <w:shd w:val="clear" w:color="auto" w:fill="FFFFFF"/>
              <w:rPr>
                <w:rFonts w:hint="eastAsia" w:ascii="仿宋" w:hAnsi="仿宋" w:eastAsia="仿宋"/>
                <w:color w:val="000003"/>
                <w:highlight w:val="none"/>
              </w:rPr>
            </w:pPr>
            <w:r>
              <w:rPr>
                <w:rFonts w:hint="eastAsia" w:ascii="仿宋" w:hAnsi="仿宋" w:eastAsia="仿宋"/>
                <w:color w:val="000003"/>
                <w:highlight w:val="none"/>
              </w:rPr>
              <w:t>3、为人踏实、诚实、肯干。</w:t>
            </w:r>
          </w:p>
          <w:p>
            <w:pPr>
              <w:pStyle w:val="4"/>
              <w:shd w:val="clear" w:color="auto" w:fill="FFFFFF"/>
              <w:rPr>
                <w:rFonts w:hint="eastAsia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highlight w:val="none"/>
              </w:rPr>
              <w:t>4、职责：①类专业主要负责消防专业的《建筑供配电与照明》、《消防设计安装与调试》、《安全用电》、《火灾自动报警与联动系统》等课程的教学、科研与实训；②类专业主要负责消防专业的《安全管理技术》、《危险源辨识与处置》、《安全生产技术》、《抢险救援指挥与技术》、《事故现场急救技术》、《建筑消防技术》、《应急决策技术》、《突发事件应急处置》、《应急预案编制技术》、《化工安全技术》、《消防技术》等等课程的教学、科研与实训。③类专业主要负责《建筑力学》、《建筑技术》、《BIM建模》、《智能建筑》、《建筑抗震》、《工程测量实训》等课程教学、科研与实训。④类专业主要负责《建筑给排水工程》、《建筑通风与防排烟》、《燃烧学》、《消防工程施工》、《消防技术》、《消防工程造价》以及将来可能调整进的课程的教学、科研与实训。</w:t>
            </w:r>
          </w:p>
        </w:tc>
      </w:tr>
      <w:tr>
        <w:trPr>
          <w:trHeight w:val="1574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建筑与土木工程学院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建筑工程相关专业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仿宋" w:hAnsi="仿宋" w:eastAsia="仿宋"/>
                <w:color w:val="000003"/>
                <w:highlight w:val="none"/>
              </w:rPr>
            </w:pPr>
            <w:r>
              <w:rPr>
                <w:rFonts w:ascii="仿宋" w:hAnsi="仿宋" w:eastAsia="仿宋"/>
                <w:color w:val="000003"/>
                <w:highlight w:val="none"/>
              </w:rPr>
              <w:t>1、</w:t>
            </w:r>
            <w:r>
              <w:rPr>
                <w:rFonts w:hint="eastAsia" w:ascii="仿宋" w:hAnsi="仿宋" w:eastAsia="仿宋"/>
                <w:color w:val="000003"/>
                <w:highlight w:val="none"/>
                <w:lang w:eastAsia="zh-CN"/>
              </w:rPr>
              <w:t>硕士研究生学历</w:t>
            </w:r>
            <w:r>
              <w:rPr>
                <w:rFonts w:ascii="仿宋" w:hAnsi="仿宋" w:eastAsia="仿宋"/>
                <w:color w:val="000003"/>
                <w:highlight w:val="none"/>
              </w:rPr>
              <w:t>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仿宋" w:hAnsi="仿宋" w:eastAsia="仿宋"/>
                <w:color w:val="000003"/>
                <w:highlight w:val="none"/>
              </w:rPr>
            </w:pPr>
            <w:r>
              <w:rPr>
                <w:rFonts w:ascii="仿宋" w:hAnsi="仿宋" w:eastAsia="仿宋"/>
                <w:color w:val="000003"/>
                <w:highlight w:val="none"/>
              </w:rPr>
              <w:t>2、</w:t>
            </w:r>
            <w:r>
              <w:rPr>
                <w:rFonts w:hint="eastAsia" w:ascii="仿宋" w:hAnsi="仿宋" w:eastAsia="仿宋"/>
                <w:color w:val="000003"/>
                <w:highlight w:val="none"/>
                <w:lang w:eastAsia="zh-CN"/>
              </w:rPr>
              <w:t>能够承担建筑工程或市政工程专业课程的教学和科研工作</w:t>
            </w:r>
            <w:r>
              <w:rPr>
                <w:rFonts w:ascii="仿宋" w:hAnsi="仿宋" w:eastAsia="仿宋"/>
                <w:color w:val="000003"/>
                <w:highlight w:val="none"/>
              </w:rPr>
              <w:t>；</w:t>
            </w:r>
          </w:p>
          <w:p>
            <w:pPr>
              <w:pStyle w:val="4"/>
              <w:numPr>
                <w:ilvl w:val="0"/>
                <w:numId w:val="0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highlight w:val="none"/>
                <w:lang w:val="en-US" w:eastAsia="zh-CN"/>
              </w:rPr>
            </w:pPr>
            <w:r>
              <w:rPr>
                <w:rFonts w:ascii="仿宋" w:hAnsi="仿宋" w:eastAsia="仿宋"/>
                <w:color w:val="000003"/>
                <w:highlight w:val="none"/>
              </w:rPr>
              <w:t>3、</w:t>
            </w:r>
            <w:r>
              <w:rPr>
                <w:rFonts w:hint="eastAsia" w:ascii="仿宋" w:hAnsi="仿宋" w:eastAsia="仿宋"/>
                <w:color w:val="000003"/>
                <w:highlight w:val="none"/>
                <w:lang w:val="en-US" w:eastAsia="zh-CN"/>
              </w:rPr>
              <w:t>有良好的沟通能力，协作能力，责任心强；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hint="eastAsia" w:ascii="仿宋" w:hAnsi="仿宋" w:eastAsia="仿宋"/>
                <w:color w:val="000003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color w:val="000003"/>
                <w:highlight w:val="none"/>
                <w:lang w:val="en-US" w:eastAsia="zh-CN"/>
              </w:rPr>
              <w:t>4、具有行业企业或高校教学工作经验者优先</w:t>
            </w:r>
            <w:r>
              <w:rPr>
                <w:rFonts w:hint="eastAsia" w:ascii="仿宋" w:hAnsi="仿宋" w:eastAsia="仿宋"/>
                <w:color w:val="000003"/>
                <w:highlight w:val="none"/>
                <w:lang w:eastAsia="zh-CN"/>
              </w:rPr>
              <w:t>。</w:t>
            </w:r>
          </w:p>
          <w:p>
            <w:pPr>
              <w:pStyle w:val="4"/>
              <w:numPr>
                <w:ilvl w:val="0"/>
                <w:numId w:val="0"/>
              </w:numPr>
              <w:shd w:val="clear" w:color="auto" w:fill="FFFFFF"/>
              <w:spacing w:before="0" w:beforeAutospacing="0" w:after="0" w:afterAutospacing="0"/>
              <w:rPr>
                <w:rFonts w:hint="eastAsia" w:ascii="仿宋" w:hAnsi="仿宋" w:eastAsia="仿宋"/>
                <w:color w:val="000003"/>
                <w:lang w:val="en-US" w:eastAsia="zh-CN"/>
              </w:rPr>
            </w:pPr>
          </w:p>
        </w:tc>
      </w:tr>
      <w:tr>
        <w:trPr>
          <w:trHeight w:val="1574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建筑与土木工程学院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工程管理专业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numPr>
                <w:ilvl w:val="0"/>
                <w:numId w:val="12"/>
              </w:numPr>
              <w:shd w:val="clear" w:color="auto" w:fill="FFFFFF"/>
              <w:spacing w:before="0" w:beforeAutospacing="0" w:after="0" w:afterAutospacing="0"/>
              <w:rPr>
                <w:rFonts w:hint="eastAsia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硕士研究生及以上学历；</w:t>
            </w:r>
          </w:p>
          <w:p>
            <w:pPr>
              <w:pStyle w:val="4"/>
              <w:numPr>
                <w:ilvl w:val="0"/>
                <w:numId w:val="12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工程管理、工程造价等相关专业；</w:t>
            </w:r>
          </w:p>
          <w:p>
            <w:pPr>
              <w:pStyle w:val="4"/>
              <w:numPr>
                <w:ilvl w:val="0"/>
                <w:numId w:val="12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专业基础扎实，科研能力强，语言组织表达能力强，能胜任一线教学工作；</w:t>
            </w:r>
          </w:p>
          <w:p>
            <w:pPr>
              <w:pStyle w:val="4"/>
              <w:numPr>
                <w:ilvl w:val="0"/>
                <w:numId w:val="12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具备中级及以上职称者优先；</w:t>
            </w:r>
          </w:p>
          <w:p>
            <w:pPr>
              <w:pStyle w:val="4"/>
              <w:numPr>
                <w:ilvl w:val="0"/>
                <w:numId w:val="12"/>
              </w:numPr>
              <w:shd w:val="clear" w:color="auto" w:fill="FFFFFF"/>
              <w:spacing w:before="0" w:beforeAutospacing="0" w:after="0" w:afterAutospacing="0"/>
              <w:rPr>
                <w:rFonts w:hint="default" w:ascii="仿宋" w:hAnsi="仿宋" w:eastAsia="仿宋"/>
                <w:color w:val="000003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lang w:val="en-US" w:eastAsia="zh-CN"/>
              </w:rPr>
              <w:t>能够胜任建筑制图、建筑结构与识图课程优先</w:t>
            </w:r>
          </w:p>
        </w:tc>
      </w:tr>
    </w:tbl>
    <w:p/>
    <w:sectPr>
      <w:pgSz w:w="16838" w:h="11906" w:orient="landscape"/>
      <w:pgMar w:top="1134" w:right="1106" w:bottom="1134" w:left="1259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BBFB3EB"/>
    <w:multiLevelType w:val="singleLevel"/>
    <w:tmpl w:val="8BBFB3EB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AAFE0323"/>
    <w:multiLevelType w:val="singleLevel"/>
    <w:tmpl w:val="AAFE0323"/>
    <w:lvl w:ilvl="0" w:tentative="0">
      <w:start w:val="1"/>
      <w:numFmt w:val="decimal"/>
      <w:suff w:val="nothing"/>
      <w:lvlText w:val="%1、"/>
      <w:lvlJc w:val="left"/>
    </w:lvl>
  </w:abstractNum>
  <w:abstractNum w:abstractNumId="2">
    <w:nsid w:val="AB3974EE"/>
    <w:multiLevelType w:val="singleLevel"/>
    <w:tmpl w:val="AB3974EE"/>
    <w:lvl w:ilvl="0" w:tentative="0">
      <w:start w:val="1"/>
      <w:numFmt w:val="decimal"/>
      <w:suff w:val="nothing"/>
      <w:lvlText w:val="%1、"/>
      <w:lvlJc w:val="left"/>
    </w:lvl>
  </w:abstractNum>
  <w:abstractNum w:abstractNumId="3">
    <w:nsid w:val="CA0A6270"/>
    <w:multiLevelType w:val="singleLevel"/>
    <w:tmpl w:val="CA0A6270"/>
    <w:lvl w:ilvl="0" w:tentative="0">
      <w:start w:val="1"/>
      <w:numFmt w:val="decimal"/>
      <w:suff w:val="nothing"/>
      <w:lvlText w:val="%1、"/>
      <w:lvlJc w:val="left"/>
    </w:lvl>
  </w:abstractNum>
  <w:abstractNum w:abstractNumId="4">
    <w:nsid w:val="D4628E88"/>
    <w:multiLevelType w:val="singleLevel"/>
    <w:tmpl w:val="D4628E88"/>
    <w:lvl w:ilvl="0" w:tentative="0">
      <w:start w:val="1"/>
      <w:numFmt w:val="decimal"/>
      <w:suff w:val="nothing"/>
      <w:lvlText w:val="%1、"/>
      <w:lvlJc w:val="left"/>
    </w:lvl>
  </w:abstractNum>
  <w:abstractNum w:abstractNumId="5">
    <w:nsid w:val="EBA31973"/>
    <w:multiLevelType w:val="singleLevel"/>
    <w:tmpl w:val="EBA31973"/>
    <w:lvl w:ilvl="0" w:tentative="0">
      <w:start w:val="1"/>
      <w:numFmt w:val="decimal"/>
      <w:suff w:val="nothing"/>
      <w:lvlText w:val="%1、"/>
      <w:lvlJc w:val="left"/>
    </w:lvl>
  </w:abstractNum>
  <w:abstractNum w:abstractNumId="6">
    <w:nsid w:val="FCD7A74F"/>
    <w:multiLevelType w:val="singleLevel"/>
    <w:tmpl w:val="FCD7A74F"/>
    <w:lvl w:ilvl="0" w:tentative="0">
      <w:start w:val="1"/>
      <w:numFmt w:val="decimal"/>
      <w:suff w:val="nothing"/>
      <w:lvlText w:val="%1、"/>
      <w:lvlJc w:val="left"/>
    </w:lvl>
  </w:abstractNum>
  <w:abstractNum w:abstractNumId="7">
    <w:nsid w:val="07DD47AF"/>
    <w:multiLevelType w:val="singleLevel"/>
    <w:tmpl w:val="07DD47AF"/>
    <w:lvl w:ilvl="0" w:tentative="0">
      <w:start w:val="1"/>
      <w:numFmt w:val="decimal"/>
      <w:suff w:val="nothing"/>
      <w:lvlText w:val="%1、"/>
      <w:lvlJc w:val="left"/>
    </w:lvl>
  </w:abstractNum>
  <w:abstractNum w:abstractNumId="8">
    <w:nsid w:val="44A6C61A"/>
    <w:multiLevelType w:val="singleLevel"/>
    <w:tmpl w:val="44A6C61A"/>
    <w:lvl w:ilvl="0" w:tentative="0">
      <w:start w:val="1"/>
      <w:numFmt w:val="decimal"/>
      <w:suff w:val="nothing"/>
      <w:lvlText w:val="%1、"/>
      <w:lvlJc w:val="left"/>
    </w:lvl>
  </w:abstractNum>
  <w:abstractNum w:abstractNumId="9">
    <w:nsid w:val="507C85FC"/>
    <w:multiLevelType w:val="singleLevel"/>
    <w:tmpl w:val="507C85FC"/>
    <w:lvl w:ilvl="0" w:tentative="0">
      <w:start w:val="1"/>
      <w:numFmt w:val="decimal"/>
      <w:suff w:val="nothing"/>
      <w:lvlText w:val="%1、"/>
      <w:lvlJc w:val="left"/>
    </w:lvl>
  </w:abstractNum>
  <w:abstractNum w:abstractNumId="10">
    <w:nsid w:val="5F84C22F"/>
    <w:multiLevelType w:val="singleLevel"/>
    <w:tmpl w:val="5F84C22F"/>
    <w:lvl w:ilvl="0" w:tentative="0">
      <w:start w:val="1"/>
      <w:numFmt w:val="decimal"/>
      <w:suff w:val="nothing"/>
      <w:lvlText w:val="%1、"/>
      <w:lvlJc w:val="left"/>
    </w:lvl>
  </w:abstractNum>
  <w:abstractNum w:abstractNumId="11">
    <w:nsid w:val="726A1197"/>
    <w:multiLevelType w:val="singleLevel"/>
    <w:tmpl w:val="726A1197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9"/>
  </w:num>
  <w:num w:numId="2">
    <w:abstractNumId w:val="6"/>
  </w:num>
  <w:num w:numId="3">
    <w:abstractNumId w:val="4"/>
  </w:num>
  <w:num w:numId="4">
    <w:abstractNumId w:val="1"/>
  </w:num>
  <w:num w:numId="5">
    <w:abstractNumId w:val="10"/>
  </w:num>
  <w:num w:numId="6">
    <w:abstractNumId w:val="8"/>
  </w:num>
  <w:num w:numId="7">
    <w:abstractNumId w:val="11"/>
  </w:num>
  <w:num w:numId="8">
    <w:abstractNumId w:val="0"/>
  </w:num>
  <w:num w:numId="9">
    <w:abstractNumId w:val="5"/>
  </w:num>
  <w:num w:numId="10">
    <w:abstractNumId w:val="7"/>
  </w:num>
  <w:num w:numId="11">
    <w:abstractNumId w:val="3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true"/>
  <w:bordersDoNotSurroundFooter w:val="true"/>
  <w:documentProtection w:enforcement="0"/>
  <w:defaultTabStop w:val="720"/>
  <w:drawingGridHorizontalSpacing w:val="105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3DB5"/>
    <w:rsid w:val="00072EF1"/>
    <w:rsid w:val="000A0BE4"/>
    <w:rsid w:val="000A527A"/>
    <w:rsid w:val="000D5F23"/>
    <w:rsid w:val="000E24BB"/>
    <w:rsid w:val="00106E3F"/>
    <w:rsid w:val="00145AE0"/>
    <w:rsid w:val="00153859"/>
    <w:rsid w:val="00163DB5"/>
    <w:rsid w:val="001A520A"/>
    <w:rsid w:val="001F0830"/>
    <w:rsid w:val="00216C29"/>
    <w:rsid w:val="002427F9"/>
    <w:rsid w:val="0029662B"/>
    <w:rsid w:val="00323B43"/>
    <w:rsid w:val="003557A0"/>
    <w:rsid w:val="00364996"/>
    <w:rsid w:val="003D37D8"/>
    <w:rsid w:val="003D4F8D"/>
    <w:rsid w:val="004227A4"/>
    <w:rsid w:val="004358AB"/>
    <w:rsid w:val="00442224"/>
    <w:rsid w:val="00446318"/>
    <w:rsid w:val="00487DA4"/>
    <w:rsid w:val="00494AEB"/>
    <w:rsid w:val="004D3A40"/>
    <w:rsid w:val="004E1E48"/>
    <w:rsid w:val="0051797E"/>
    <w:rsid w:val="0052295E"/>
    <w:rsid w:val="00554CE6"/>
    <w:rsid w:val="0056109A"/>
    <w:rsid w:val="005E258F"/>
    <w:rsid w:val="005F2634"/>
    <w:rsid w:val="0065480D"/>
    <w:rsid w:val="0069772E"/>
    <w:rsid w:val="006C239E"/>
    <w:rsid w:val="006F14A9"/>
    <w:rsid w:val="00767105"/>
    <w:rsid w:val="00783FFC"/>
    <w:rsid w:val="0079286E"/>
    <w:rsid w:val="007D750F"/>
    <w:rsid w:val="008301DF"/>
    <w:rsid w:val="0085166C"/>
    <w:rsid w:val="0085364E"/>
    <w:rsid w:val="008745B5"/>
    <w:rsid w:val="008B7726"/>
    <w:rsid w:val="009147E0"/>
    <w:rsid w:val="00980C33"/>
    <w:rsid w:val="0098466F"/>
    <w:rsid w:val="00A065F8"/>
    <w:rsid w:val="00A16467"/>
    <w:rsid w:val="00A47E98"/>
    <w:rsid w:val="00A53F67"/>
    <w:rsid w:val="00A7041F"/>
    <w:rsid w:val="00A7413A"/>
    <w:rsid w:val="00AB7C73"/>
    <w:rsid w:val="00B075F0"/>
    <w:rsid w:val="00B754A6"/>
    <w:rsid w:val="00B94423"/>
    <w:rsid w:val="00BF741B"/>
    <w:rsid w:val="00C00330"/>
    <w:rsid w:val="00C03245"/>
    <w:rsid w:val="00C068EB"/>
    <w:rsid w:val="00C1197D"/>
    <w:rsid w:val="00C82FA4"/>
    <w:rsid w:val="00C9400E"/>
    <w:rsid w:val="00CB4C07"/>
    <w:rsid w:val="00CE40C2"/>
    <w:rsid w:val="00CF28F7"/>
    <w:rsid w:val="00D32FBC"/>
    <w:rsid w:val="00DA43CD"/>
    <w:rsid w:val="00DB47BA"/>
    <w:rsid w:val="00E05C1A"/>
    <w:rsid w:val="00E355CB"/>
    <w:rsid w:val="00E61D64"/>
    <w:rsid w:val="00E9443A"/>
    <w:rsid w:val="00EB1064"/>
    <w:rsid w:val="00EB4088"/>
    <w:rsid w:val="00EF77E7"/>
    <w:rsid w:val="00F43EAD"/>
    <w:rsid w:val="00FB11D6"/>
    <w:rsid w:val="00FD3FA1"/>
    <w:rsid w:val="1A027385"/>
    <w:rsid w:val="1B941E75"/>
    <w:rsid w:val="23CB22EA"/>
    <w:rsid w:val="3FDD35FD"/>
    <w:rsid w:val="407E072E"/>
    <w:rsid w:val="41A766A1"/>
    <w:rsid w:val="556268C3"/>
    <w:rsid w:val="58F76134"/>
    <w:rsid w:val="5BBC5765"/>
    <w:rsid w:val="66853FEF"/>
    <w:rsid w:val="7A4F25AB"/>
    <w:rsid w:val="B7FFC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0" w:line="240" w:lineRule="auto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7">
    <w:name w:val="页眉 Char"/>
    <w:basedOn w:val="6"/>
    <w:link w:val="3"/>
    <w:semiHidden/>
    <w:qFormat/>
    <w:uiPriority w:val="99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rFonts w:ascii="Times New Roman" w:hAnsi="Times New Roman" w:eastAsia="宋体" w:cs="Times New Roman"/>
      <w:kern w:val="2"/>
      <w:sz w:val="18"/>
      <w:szCs w:val="18"/>
    </w:rPr>
  </w:style>
  <w:style w:type="paragraph" w:styleId="9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52</Words>
  <Characters>299</Characters>
  <Lines>2</Lines>
  <Paragraphs>1</Paragraphs>
  <TotalTime>238</TotalTime>
  <ScaleCrop>false</ScaleCrop>
  <LinksUpToDate>false</LinksUpToDate>
  <CharactersWithSpaces>350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2021-04-28T09:39:00Z</dcterms:created>
  <dc:creator>user</dc:creator>
  <cp:lastModifiedBy>vos</cp:lastModifiedBy>
  <dcterms:modified xsi:type="dcterms:W3CDTF">2022-04-29T22:27:27Z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41FEC18FE73E424A829261FADDFE2A3B</vt:lpwstr>
  </property>
</Properties>
</file>