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方正黑体_GBK"/>
          <w:spacing w:val="-6"/>
          <w:szCs w:val="32"/>
        </w:rPr>
      </w:pPr>
      <w:r>
        <w:rPr>
          <w:rFonts w:eastAsia="方正黑体_GBK"/>
          <w:spacing w:val="-6"/>
          <w:szCs w:val="32"/>
        </w:rPr>
        <w:t>附件4</w:t>
      </w:r>
    </w:p>
    <w:p>
      <w:pPr>
        <w:rPr>
          <w:rFonts w:hint="eastAsia" w:eastAsia="方正黑体_GBK"/>
          <w:spacing w:val="-6"/>
          <w:szCs w:val="32"/>
        </w:rPr>
      </w:pP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申报材料袋封面</w:t>
      </w:r>
    </w:p>
    <w:p>
      <w:pPr>
        <w:rPr>
          <w:rFonts w:eastAsia="仿宋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工作单位：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申报专业：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申报类别：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所在县（市、区）：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所在乡镇：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姓    名：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手机号码：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报送材料联系人姓名：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手机号码：</w:t>
      </w:r>
    </w:p>
    <w:p>
      <w:pPr>
        <w:spacing w:line="560" w:lineRule="exact"/>
        <w:rPr>
          <w:rFonts w:eastAsia="楷体_GB2312"/>
          <w:spacing w:val="-6"/>
          <w:szCs w:val="32"/>
        </w:rPr>
      </w:pPr>
    </w:p>
    <w:p>
      <w:pPr>
        <w:spacing w:line="560" w:lineRule="exact"/>
        <w:jc w:val="center"/>
        <w:rPr>
          <w:rFonts w:eastAsia="楷体_GB2312"/>
          <w:spacing w:val="-6"/>
          <w:szCs w:val="32"/>
        </w:rPr>
      </w:pPr>
      <w:r>
        <w:rPr>
          <w:rFonts w:eastAsia="楷体_GB2312"/>
          <w:spacing w:val="-6"/>
          <w:szCs w:val="32"/>
        </w:rPr>
        <w:t>年    月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CB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2020-11-03T09:12:12Z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