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atLeast"/>
        <w:rPr>
          <w:rFonts w:hint="eastAsia" w:ascii="方正黑体_GBK" w:hAnsi="Times New Roman" w:eastAsia="方正黑体_GBK"/>
          <w:color w:val="1D1B11"/>
          <w:sz w:val="32"/>
          <w:szCs w:val="32"/>
        </w:rPr>
      </w:pPr>
      <w:r>
        <w:rPr>
          <w:rFonts w:hint="eastAsia" w:ascii="方正黑体_GBK" w:hAnsi="Times New Roman" w:eastAsia="方正黑体_GBK"/>
          <w:color w:val="1D1B11"/>
          <w:sz w:val="32"/>
          <w:szCs w:val="32"/>
        </w:rPr>
        <w:t>附件4</w:t>
      </w:r>
    </w:p>
    <w:p>
      <w:pPr>
        <w:jc w:val="center"/>
        <w:rPr>
          <w:rFonts w:ascii="Times New Roman" w:hAnsi="Times New Roman" w:eastAsia="方正小标宋_GBK"/>
          <w:color w:val="1D1B11"/>
          <w:sz w:val="44"/>
          <w:szCs w:val="44"/>
        </w:rPr>
      </w:pPr>
      <w:r>
        <w:rPr>
          <w:rFonts w:ascii="Times New Roman" w:hAnsi="Times New Roman" w:eastAsia="方正小标宋_GBK"/>
          <w:color w:val="1D1B11"/>
          <w:sz w:val="44"/>
          <w:szCs w:val="44"/>
        </w:rPr>
        <w:t>评价试题评审意见表</w:t>
      </w:r>
    </w:p>
    <w:p>
      <w:pPr>
        <w:jc w:val="center"/>
        <w:rPr>
          <w:rFonts w:ascii="Times New Roman" w:hAnsi="Times New Roman" w:eastAsia="黑体"/>
          <w:color w:val="1D1B11"/>
          <w:szCs w:val="21"/>
        </w:rPr>
      </w:pPr>
    </w:p>
    <w:tbl>
      <w:tblPr>
        <w:tblStyle w:val="4"/>
        <w:tblW w:w="881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13"/>
        <w:gridCol w:w="984"/>
        <w:gridCol w:w="652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9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方正黑体_GBK"/>
                <w:color w:val="1D1B11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color w:val="1D1B11"/>
                <w:sz w:val="28"/>
                <w:szCs w:val="28"/>
              </w:rPr>
              <w:t>评价试题名称</w:t>
            </w:r>
          </w:p>
        </w:tc>
        <w:tc>
          <w:tcPr>
            <w:tcW w:w="6521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297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方正黑体_GBK"/>
                <w:color w:val="1D1B11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color w:val="1D1B11"/>
                <w:sz w:val="28"/>
                <w:szCs w:val="28"/>
              </w:rPr>
              <w:t>评审专家组成员</w:t>
            </w:r>
          </w:p>
        </w:tc>
        <w:tc>
          <w:tcPr>
            <w:tcW w:w="6521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370" w:hRule="atLeast"/>
          <w:jc w:val="center"/>
        </w:trPr>
        <w:tc>
          <w:tcPr>
            <w:tcW w:w="8818" w:type="dxa"/>
            <w:gridSpan w:val="3"/>
            <w:vAlign w:val="top"/>
          </w:tcPr>
          <w:p>
            <w:pPr>
              <w:rPr>
                <w:rFonts w:ascii="Times New Roman" w:hAnsi="Times New Roman" w:eastAsia="方正仿宋_GBK"/>
                <w:color w:val="1D1B11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sz w:val="24"/>
                <w:szCs w:val="24"/>
              </w:rPr>
              <w:t>（依据国家职业技能标准和题库开发指南等要求，对试题总体评审意见）：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668" w:hRule="atLeast"/>
          <w:jc w:val="center"/>
        </w:trPr>
        <w:tc>
          <w:tcPr>
            <w:tcW w:w="8818" w:type="dxa"/>
            <w:gridSpan w:val="3"/>
            <w:vAlign w:val="top"/>
          </w:tcPr>
          <w:p>
            <w:pPr>
              <w:rPr>
                <w:rFonts w:ascii="Times New Roman" w:hAnsi="Times New Roman" w:eastAsia="方正仿宋_GBK"/>
                <w:color w:val="1D1B11"/>
                <w:sz w:val="24"/>
                <w:szCs w:val="24"/>
              </w:rPr>
            </w:pPr>
            <w:r>
              <w:rPr>
                <w:rFonts w:ascii="Times New Roman" w:hAnsi="Times New Roman" w:eastAsia="方正仿宋_GBK"/>
                <w:color w:val="1D1B11"/>
                <w:sz w:val="24"/>
                <w:szCs w:val="24"/>
              </w:rPr>
              <w:t>分等级列出需要调整或修改的具体意见（可另附页）</w:t>
            </w:r>
          </w:p>
          <w:p>
            <w:pPr>
              <w:rPr>
                <w:rFonts w:ascii="Times New Roman" w:hAnsi="Times New Roman" w:eastAsia="方正仿宋_GBK"/>
                <w:color w:val="1D1B11"/>
                <w:sz w:val="28"/>
                <w:szCs w:val="28"/>
              </w:rPr>
            </w:pPr>
          </w:p>
          <w:p>
            <w:pPr>
              <w:rPr>
                <w:rFonts w:ascii="Times New Roman" w:hAnsi="Times New Roman" w:eastAsia="方正仿宋_GBK"/>
                <w:color w:val="1D1B11"/>
                <w:sz w:val="28"/>
                <w:szCs w:val="28"/>
              </w:rPr>
            </w:pPr>
          </w:p>
          <w:p>
            <w:pPr>
              <w:rPr>
                <w:rFonts w:ascii="Times New Roman" w:hAnsi="Times New Roman" w:eastAsia="方正仿宋_GBK"/>
                <w:color w:val="1D1B11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84" w:hRule="atLeast"/>
          <w:jc w:val="center"/>
        </w:trPr>
        <w:tc>
          <w:tcPr>
            <w:tcW w:w="1313" w:type="dxa"/>
            <w:vAlign w:val="center"/>
          </w:tcPr>
          <w:p>
            <w:pPr>
              <w:jc w:val="center"/>
              <w:rPr>
                <w:rFonts w:ascii="Times New Roman" w:hAnsi="Times New Roman" w:eastAsia="方正黑体_GBK"/>
                <w:color w:val="1D1B11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color w:val="1D1B11"/>
                <w:sz w:val="28"/>
                <w:szCs w:val="28"/>
              </w:rPr>
              <w:t>专家</w:t>
            </w:r>
          </w:p>
          <w:p>
            <w:pPr>
              <w:jc w:val="center"/>
              <w:rPr>
                <w:rFonts w:ascii="Times New Roman" w:hAnsi="Times New Roman" w:eastAsia="方正仿宋_GBK"/>
                <w:color w:val="1D1B11"/>
                <w:sz w:val="28"/>
                <w:szCs w:val="28"/>
              </w:rPr>
            </w:pPr>
            <w:r>
              <w:rPr>
                <w:rFonts w:ascii="Times New Roman" w:hAnsi="Times New Roman" w:eastAsia="方正黑体_GBK"/>
                <w:color w:val="1D1B11"/>
                <w:sz w:val="28"/>
                <w:szCs w:val="28"/>
              </w:rPr>
              <w:t>签名</w:t>
            </w:r>
          </w:p>
        </w:tc>
        <w:tc>
          <w:tcPr>
            <w:tcW w:w="7505" w:type="dxa"/>
            <w:gridSpan w:val="2"/>
            <w:vAlign w:val="top"/>
          </w:tcPr>
          <w:p>
            <w:pPr>
              <w:rPr>
                <w:rFonts w:ascii="Times New Roman" w:hAnsi="Times New Roman" w:eastAsia="方正仿宋_GBK"/>
                <w:color w:val="1D1B11"/>
                <w:sz w:val="28"/>
                <w:szCs w:val="28"/>
              </w:rPr>
            </w:pPr>
          </w:p>
          <w:p>
            <w:pPr>
              <w:ind w:firstLine="3360" w:firstLineChars="1200"/>
              <w:rPr>
                <w:rFonts w:ascii="Times New Roman" w:hAnsi="Times New Roman" w:eastAsia="方正仿宋_GBK"/>
                <w:color w:val="1D1B11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/>
                <w:color w:val="1D1B11"/>
                <w:sz w:val="28"/>
                <w:szCs w:val="28"/>
              </w:rPr>
              <w:t xml:space="preserve">  </w:t>
            </w:r>
            <w:r>
              <w:rPr>
                <w:rFonts w:ascii="Times New Roman" w:hAnsi="Times New Roman" w:eastAsia="方正仿宋_GBK"/>
                <w:color w:val="1D1B11"/>
                <w:sz w:val="28"/>
                <w:szCs w:val="28"/>
              </w:rPr>
              <w:t>审定日期：</w:t>
            </w:r>
            <w:r>
              <w:rPr>
                <w:rFonts w:hint="default" w:ascii="Times New Roman" w:hAnsi="Times New Roman" w:eastAsia="方正仿宋_GBK"/>
                <w:color w:val="1D1B11"/>
                <w:sz w:val="28"/>
                <w:szCs w:val="28"/>
              </w:rPr>
              <w:t xml:space="preserve">   </w:t>
            </w:r>
            <w:r>
              <w:rPr>
                <w:rFonts w:ascii="Times New Roman" w:hAnsi="Times New Roman" w:eastAsia="方正仿宋_GBK"/>
                <w:color w:val="1D1B11"/>
                <w:sz w:val="28"/>
                <w:szCs w:val="28"/>
              </w:rPr>
              <w:t>年</w:t>
            </w:r>
            <w:r>
              <w:rPr>
                <w:rFonts w:hint="default" w:ascii="Times New Roman" w:hAnsi="Times New Roman" w:eastAsia="方正仿宋_GBK"/>
                <w:color w:val="1D1B11"/>
                <w:sz w:val="28"/>
                <w:szCs w:val="28"/>
              </w:rPr>
              <w:t xml:space="preserve">   </w:t>
            </w:r>
            <w:r>
              <w:rPr>
                <w:rFonts w:ascii="Times New Roman" w:hAnsi="Times New Roman" w:eastAsia="方正仿宋_GBK"/>
                <w:color w:val="1D1B11"/>
                <w:sz w:val="28"/>
                <w:szCs w:val="28"/>
              </w:rPr>
              <w:t>月</w:t>
            </w:r>
            <w:r>
              <w:rPr>
                <w:rFonts w:hint="default" w:ascii="Times New Roman" w:hAnsi="Times New Roman" w:eastAsia="方正仿宋_GBK"/>
                <w:color w:val="1D1B11"/>
                <w:sz w:val="28"/>
                <w:szCs w:val="28"/>
              </w:rPr>
              <w:t xml:space="preserve">   </w:t>
            </w:r>
            <w:r>
              <w:rPr>
                <w:rFonts w:ascii="Times New Roman" w:hAnsi="Times New Roman" w:eastAsia="方正仿宋_GBK"/>
                <w:color w:val="1D1B11"/>
                <w:sz w:val="28"/>
                <w:szCs w:val="28"/>
              </w:rPr>
              <w:t>日</w:t>
            </w:r>
          </w:p>
        </w:tc>
      </w:tr>
    </w:tbl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rFonts w:hint="eastAsia" w:ascii="宋体" w:hAnsi="宋体"/>
        <w:sz w:val="28"/>
        <w:szCs w:val="28"/>
        <w:lang w:eastAsia="zh-CN"/>
      </w:rPr>
    </w:pPr>
    <w:r>
      <w:rPr>
        <w:rFonts w:hint="eastAsia" w:ascii="宋体" w:hAnsi="宋体"/>
        <w:sz w:val="28"/>
        <w:szCs w:val="28"/>
        <w:lang w:eastAsia="zh-CN"/>
      </w:rPr>
      <w:t xml:space="preserve">－ </w:t>
    </w:r>
    <w:r>
      <w:rPr>
        <w:rFonts w:ascii="Times New Roman" w:hAnsi="Times New Roman"/>
        <w:sz w:val="28"/>
        <w:szCs w:val="28"/>
      </w:rPr>
      <w:fldChar w:fldCharType="begin"/>
    </w:r>
    <w:r>
      <w:rPr>
        <w:rFonts w:ascii="Times New Roman" w:hAnsi="Times New Roman"/>
        <w:sz w:val="28"/>
        <w:szCs w:val="28"/>
      </w:rPr>
      <w:instrText xml:space="preserve">PAGE   \* MERGEFORMAT</w:instrText>
    </w:r>
    <w:r>
      <w:rPr>
        <w:rFonts w:ascii="Times New Roman" w:hAnsi="Times New Roman"/>
        <w:sz w:val="28"/>
        <w:szCs w:val="28"/>
      </w:rPr>
      <w:fldChar w:fldCharType="separate"/>
    </w:r>
    <w:r>
      <w:rPr>
        <w:rFonts w:ascii="Times New Roman" w:hAnsi="Times New Roman"/>
        <w:sz w:val="28"/>
        <w:szCs w:val="28"/>
        <w:lang w:val="zh-CN" w:eastAsia="zh-CN"/>
      </w:rPr>
      <w:t>19</w:t>
    </w:r>
    <w:r>
      <w:rPr>
        <w:rFonts w:ascii="Times New Roman" w:hAnsi="Times New Roman"/>
        <w:sz w:val="28"/>
        <w:szCs w:val="28"/>
      </w:rPr>
      <w:fldChar w:fldCharType="end"/>
    </w:r>
    <w:r>
      <w:rPr>
        <w:rFonts w:hint="eastAsia" w:ascii="Times New Roman" w:hAnsi="Times New Roman"/>
        <w:sz w:val="28"/>
        <w:szCs w:val="28"/>
        <w:lang w:eastAsia="zh-CN"/>
      </w:rPr>
      <w:t xml:space="preserve"> </w:t>
    </w:r>
    <w:r>
      <w:rPr>
        <w:rFonts w:hint="eastAsia" w:ascii="宋体" w:hAnsi="宋体"/>
        <w:sz w:val="28"/>
        <w:szCs w:val="28"/>
        <w:lang w:eastAsia="zh-CN"/>
      </w:rPr>
      <w:t>－</w:t>
    </w:r>
  </w:p>
  <w:p>
    <w:pPr>
      <w:pStyle w:val="2"/>
      <w:jc w:val="cen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DBF60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2020-07-15T03:04:27Z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