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default" w:ascii="Times New Roman" w:eastAsia="方正黑体_GBK"/>
          <w:szCs w:val="32"/>
        </w:rPr>
      </w:pPr>
      <w:r>
        <w:rPr>
          <w:rFonts w:hint="default" w:ascii="Times New Roman" w:eastAsia="方正黑体_GBK"/>
          <w:szCs w:val="32"/>
        </w:rPr>
        <w:t>附件8</w:t>
      </w:r>
    </w:p>
    <w:p>
      <w:pPr>
        <w:rPr>
          <w:rFonts w:eastAsia="方正小标宋_GBK"/>
          <w:sz w:val="36"/>
          <w:szCs w:val="36"/>
        </w:rPr>
      </w:pPr>
    </w:p>
    <w:p>
      <w:pPr>
        <w:jc w:val="center"/>
        <w:rPr>
          <w:rFonts w:eastAsia="方正小标宋_GBK"/>
          <w:sz w:val="36"/>
          <w:szCs w:val="36"/>
        </w:rPr>
      </w:pPr>
      <w:r>
        <w:rPr>
          <w:rFonts w:eastAsia="方正小标宋_GBK"/>
          <w:sz w:val="36"/>
          <w:szCs w:val="36"/>
        </w:rPr>
        <w:t>江苏省企业薪酬调查工作协调小组</w:t>
      </w:r>
    </w:p>
    <w:p>
      <w:pPr>
        <w:rPr>
          <w:rFonts w:eastAsia="方正小标宋_GBK"/>
          <w:sz w:val="36"/>
          <w:szCs w:val="36"/>
        </w:rPr>
      </w:pPr>
    </w:p>
    <w:p>
      <w:pPr>
        <w:rPr>
          <w:rFonts w:eastAsia="方正仿宋_GBK"/>
          <w:b/>
          <w:szCs w:val="32"/>
        </w:rPr>
      </w:pPr>
      <w:r>
        <w:rPr>
          <w:rFonts w:eastAsia="方正仿宋_GBK"/>
          <w:b/>
          <w:szCs w:val="32"/>
        </w:rPr>
        <w:t>分管厅领导</w:t>
      </w:r>
    </w:p>
    <w:p>
      <w:pPr>
        <w:ind w:firstLine="640" w:firstLineChars="200"/>
        <w:rPr>
          <w:rFonts w:eastAsia="方正仿宋_GBK"/>
          <w:szCs w:val="32"/>
        </w:rPr>
      </w:pPr>
      <w:r>
        <w:rPr>
          <w:rFonts w:eastAsia="方正仿宋_GBK"/>
          <w:szCs w:val="32"/>
        </w:rPr>
        <w:t xml:space="preserve">陈  健   省人社厅副厅长           </w:t>
      </w:r>
    </w:p>
    <w:p>
      <w:pPr>
        <w:rPr>
          <w:rFonts w:eastAsia="方正仿宋_GBK"/>
          <w:b/>
          <w:szCs w:val="32"/>
        </w:rPr>
      </w:pPr>
      <w:r>
        <w:rPr>
          <w:rFonts w:eastAsia="方正仿宋_GBK"/>
          <w:b/>
          <w:szCs w:val="32"/>
        </w:rPr>
        <w:t>处室负责人</w:t>
      </w:r>
    </w:p>
    <w:p>
      <w:pPr>
        <w:ind w:firstLine="640" w:firstLineChars="200"/>
        <w:rPr>
          <w:rFonts w:eastAsia="方正仿宋_GBK"/>
          <w:szCs w:val="32"/>
        </w:rPr>
      </w:pPr>
      <w:r>
        <w:rPr>
          <w:rFonts w:eastAsia="方正仿宋_GBK"/>
          <w:szCs w:val="32"/>
        </w:rPr>
        <w:t>金  鑫   省人社厅</w:t>
      </w:r>
      <w:r>
        <w:rPr>
          <w:rFonts w:hint="default" w:eastAsia="方正仿宋_GBK"/>
          <w:szCs w:val="32"/>
        </w:rPr>
        <w:t>二级</w:t>
      </w:r>
      <w:r>
        <w:rPr>
          <w:rFonts w:eastAsia="方正仿宋_GBK"/>
          <w:szCs w:val="32"/>
        </w:rPr>
        <w:t>巡视员兼信息中心（12333）主任</w:t>
      </w:r>
    </w:p>
    <w:p>
      <w:pPr>
        <w:ind w:firstLine="640" w:firstLineChars="200"/>
        <w:rPr>
          <w:rFonts w:eastAsia="方正仿宋_GBK"/>
          <w:szCs w:val="32"/>
        </w:rPr>
      </w:pPr>
      <w:r>
        <w:rPr>
          <w:rFonts w:eastAsia="方正仿宋_GBK"/>
          <w:szCs w:val="32"/>
        </w:rPr>
        <w:t>张斌峰   省人社厅规划财务处处长</w:t>
      </w:r>
    </w:p>
    <w:p>
      <w:pPr>
        <w:ind w:firstLine="640" w:firstLineChars="200"/>
        <w:jc w:val="left"/>
        <w:rPr>
          <w:rFonts w:eastAsia="方正仿宋_GBK"/>
          <w:szCs w:val="32"/>
        </w:rPr>
      </w:pPr>
      <w:r>
        <w:rPr>
          <w:rFonts w:eastAsia="方正仿宋_GBK"/>
          <w:szCs w:val="32"/>
        </w:rPr>
        <w:t xml:space="preserve">吴敏超   省人社厅劳动关系处处长   </w:t>
      </w:r>
    </w:p>
    <w:p>
      <w:pPr>
        <w:ind w:firstLine="640" w:firstLineChars="200"/>
        <w:jc w:val="left"/>
        <w:rPr>
          <w:rFonts w:eastAsia="方正仿宋_GBK"/>
          <w:szCs w:val="32"/>
        </w:rPr>
      </w:pPr>
      <w:r>
        <w:rPr>
          <w:rFonts w:eastAsia="方正仿宋_GBK"/>
          <w:szCs w:val="32"/>
        </w:rPr>
        <w:t>张</w:t>
      </w:r>
      <w:r>
        <w:rPr>
          <w:rFonts w:hint="default" w:eastAsia="方正仿宋_GBK"/>
          <w:szCs w:val="32"/>
        </w:rPr>
        <w:t>智灵</w:t>
      </w:r>
      <w:r>
        <w:rPr>
          <w:rFonts w:eastAsia="方正仿宋_GBK"/>
          <w:szCs w:val="32"/>
        </w:rPr>
        <w:t xml:space="preserve">   省人社厅劳动监察局局长</w:t>
      </w:r>
    </w:p>
    <w:p>
      <w:pPr>
        <w:ind w:firstLine="640" w:firstLineChars="200"/>
        <w:jc w:val="left"/>
        <w:rPr>
          <w:rFonts w:eastAsia="方正仿宋_GBK"/>
          <w:szCs w:val="32"/>
          <w:shd w:val="pct10" w:color="auto" w:fill="FFFFFF"/>
        </w:rPr>
      </w:pPr>
    </w:p>
    <w:p>
      <w:pPr>
        <w:ind w:firstLine="640" w:firstLineChars="200"/>
        <w:jc w:val="left"/>
        <w:rPr>
          <w:rFonts w:eastAsia="方正仿宋_GBK"/>
          <w:szCs w:val="32"/>
        </w:rPr>
      </w:pPr>
      <w:r>
        <w:rPr>
          <w:rFonts w:eastAsia="方正仿宋_GBK"/>
          <w:szCs w:val="32"/>
        </w:rPr>
        <w:t xml:space="preserve">   </w:t>
      </w:r>
    </w:p>
    <w:p>
      <w:pPr>
        <w:rPr>
          <w:rFonts w:eastAsia="方正仿宋_GBK"/>
          <w:b/>
          <w:szCs w:val="32"/>
        </w:rPr>
      </w:pPr>
      <w:r>
        <w:rPr>
          <w:rFonts w:eastAsia="方正仿宋_GBK"/>
          <w:b/>
          <w:szCs w:val="32"/>
        </w:rPr>
        <w:t>联系人</w:t>
      </w:r>
    </w:p>
    <w:p>
      <w:pPr>
        <w:ind w:firstLine="640" w:firstLineChars="200"/>
        <w:rPr>
          <w:rFonts w:eastAsia="方正仿宋_GBK"/>
          <w:szCs w:val="32"/>
        </w:rPr>
      </w:pPr>
      <w:r>
        <w:rPr>
          <w:rFonts w:eastAsia="方正仿宋_GBK"/>
          <w:szCs w:val="32"/>
        </w:rPr>
        <w:t>张国顺   省人社厅劳动关系处</w:t>
      </w:r>
      <w:r>
        <w:rPr>
          <w:rFonts w:hint="default" w:eastAsia="方正仿宋_GBK"/>
          <w:szCs w:val="32"/>
        </w:rPr>
        <w:t>四级调研员</w:t>
      </w:r>
    </w:p>
    <w:p>
      <w:pPr>
        <w:ind w:firstLine="640" w:firstLineChars="200"/>
        <w:rPr>
          <w:rFonts w:eastAsia="方正仿宋_GBK"/>
          <w:szCs w:val="32"/>
        </w:rPr>
      </w:pPr>
      <w:r>
        <w:rPr>
          <w:rFonts w:eastAsia="方正仿宋_GBK"/>
          <w:szCs w:val="32"/>
        </w:rPr>
        <w:t xml:space="preserve">         025-83276097   15952002758</w:t>
      </w:r>
    </w:p>
    <w:p>
      <w:pPr>
        <w:ind w:firstLine="1600" w:firstLineChars="500"/>
        <w:rPr>
          <w:rFonts w:eastAsia="方正仿宋_GBK"/>
          <w:szCs w:val="32"/>
        </w:rPr>
      </w:pPr>
      <w:r>
        <w:rPr>
          <w:rFonts w:eastAsia="方正仿宋_GBK"/>
          <w:szCs w:val="32"/>
        </w:rPr>
        <w:t xml:space="preserve">         </w:t>
      </w:r>
    </w:p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Arial">
    <w:panose1 w:val="020B0604020202020204"/>
    <w:charset w:val="00"/>
    <w:family w:val="swiss"/>
    <w:pitch w:val="default"/>
    <w:sig w:usb0="E0002AFF" w:usb1="C0007843" w:usb2="00000009" w:usb3="00000000" w:csb0="400001FF" w:csb1="FFFF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Courier New">
    <w:panose1 w:val="02070309020205020404"/>
    <w:charset w:val="00"/>
    <w:family w:val="modern"/>
    <w:pitch w:val="default"/>
    <w:sig w:usb0="E0002AFF" w:usb1="C0007843" w:usb2="00000009" w:usb3="00000000" w:csb0="400001FF" w:csb1="FFFF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小标宋_GBK">
    <w:altName w:val="Arial Unicode MS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ˎ̥">
    <w:altName w:val="Times New Roman"/>
    <w:panose1 w:val="00000000000000000000"/>
    <w:charset w:val="00"/>
    <w:family w:val="roman"/>
    <w:pitch w:val="default"/>
    <w:sig w:usb0="00000000" w:usb1="00000000" w:usb2="00000000" w:usb3="00000000" w:csb0="00040001" w:csb1="00000000"/>
  </w:font>
  <w:font w:name="方正楷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仿宋简体">
    <w:altName w:val="Arial Unicode MS"/>
    <w:panose1 w:val="02010601030101010101"/>
    <w:charset w:val="86"/>
    <w:family w:val="auto"/>
    <w:pitch w:val="default"/>
    <w:sig w:usb0="00000000" w:usb1="00000000" w:usb2="00000010" w:usb3="00000000" w:csb0="00040000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695435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kern w:val="2"/>
      <w:sz w:val="32"/>
      <w:szCs w:val="24"/>
      <w:lang w:val="en-US" w:eastAsia="zh-CN" w:bidi="ar-SA"/>
    </w:rPr>
  </w:style>
  <w:style w:type="character" w:default="1" w:styleId="2">
    <w:name w:val="Default Paragraph Font"/>
    <w:semiHidden/>
    <w:uiPriority w:val="0"/>
  </w:style>
  <w:style w:type="table" w:default="1" w:styleId="3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Office_10.1.0.6445_F1E327BC-269C-435d-A152-05C5408002CA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hp</dc:creator>
  <cp:lastModifiedBy>郭帅康</cp:lastModifiedBy>
  <dcterms:modified xsi:type="dcterms:W3CDTF">2021-04-07T09:39:53Z</dcterms:modified>
  <cp:revision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2052-10.1.0.6445</vt:lpwstr>
  </property>
</Properties>
</file>