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71" w:rsidRPr="00873020" w:rsidRDefault="001C2971" w:rsidP="001C2971">
      <w:pPr>
        <w:snapToGrid w:val="0"/>
        <w:jc w:val="center"/>
        <w:rPr>
          <w:rFonts w:ascii="方正小标宋_GBK" w:eastAsia="方正小标宋_GBK" w:hAnsi="Times New Roman"/>
          <w:sz w:val="44"/>
          <w:szCs w:val="44"/>
        </w:rPr>
      </w:pPr>
      <w:bookmarkStart w:id="0" w:name="_GoBack"/>
      <w:bookmarkEnd w:id="0"/>
      <w:r w:rsidRPr="00873020">
        <w:rPr>
          <w:rFonts w:ascii="方正小标宋_GBK" w:eastAsia="方正小标宋_GBK" w:hAnsi="Times New Roman" w:hint="eastAsia"/>
          <w:sz w:val="44"/>
          <w:szCs w:val="44"/>
        </w:rPr>
        <w:t>江苏省就业困难人员认定管理办法</w:t>
      </w:r>
    </w:p>
    <w:p w:rsidR="001C2971" w:rsidRPr="00873020" w:rsidRDefault="001C2971" w:rsidP="001C2971">
      <w:pPr>
        <w:jc w:val="center"/>
        <w:rPr>
          <w:rFonts w:ascii="方正楷体_GBK" w:eastAsia="方正楷体_GBK" w:hAnsi="Times New Roman"/>
          <w:sz w:val="32"/>
          <w:szCs w:val="32"/>
        </w:rPr>
      </w:pPr>
      <w:r w:rsidRPr="00873020">
        <w:rPr>
          <w:rFonts w:ascii="方正楷体_GBK" w:eastAsia="方正楷体_GBK" w:hAnsi="Times New Roman" w:hint="eastAsia"/>
          <w:sz w:val="32"/>
          <w:szCs w:val="32"/>
        </w:rPr>
        <w:t>（征求意见稿）</w:t>
      </w:r>
    </w:p>
    <w:p w:rsidR="001C2971" w:rsidRPr="00873020" w:rsidRDefault="001C2971" w:rsidP="001C2971">
      <w:pPr>
        <w:rPr>
          <w:rFonts w:ascii="Times New Roman" w:eastAsia="方正仿宋_GBK" w:hAnsi="Times New Roman"/>
          <w:sz w:val="32"/>
          <w:szCs w:val="32"/>
        </w:rPr>
      </w:pPr>
    </w:p>
    <w:p w:rsidR="001C2971" w:rsidRPr="00873020" w:rsidRDefault="001C2971" w:rsidP="001C2971">
      <w:pPr>
        <w:ind w:firstLineChars="200" w:firstLine="640"/>
        <w:rPr>
          <w:rFonts w:ascii="Times New Roman" w:eastAsia="方正仿宋_GBK" w:hAnsi="Times New Roman"/>
          <w:sz w:val="32"/>
          <w:szCs w:val="32"/>
        </w:rPr>
      </w:pPr>
      <w:r w:rsidRPr="00873020">
        <w:rPr>
          <w:rFonts w:ascii="Times New Roman" w:eastAsia="方正仿宋_GBK" w:hAnsi="Times New Roman" w:hint="eastAsia"/>
          <w:sz w:val="32"/>
          <w:szCs w:val="32"/>
        </w:rPr>
        <w:t>为完善就业援助动态管理机制，促进就业困难人员及时就业，根据《</w:t>
      </w:r>
      <w:r w:rsidRPr="00873020">
        <w:rPr>
          <w:rFonts w:ascii="方正仿宋_GBK" w:eastAsia="方正仿宋_GBK" w:hAnsi="Times New Roman" w:hint="eastAsia"/>
          <w:sz w:val="32"/>
          <w:szCs w:val="32"/>
        </w:rPr>
        <w:t>中华人民共和国</w:t>
      </w:r>
      <w:r w:rsidRPr="00873020">
        <w:rPr>
          <w:rFonts w:ascii="Times New Roman" w:eastAsia="方正仿宋_GBK" w:hAnsi="Times New Roman" w:hint="eastAsia"/>
          <w:sz w:val="32"/>
          <w:szCs w:val="32"/>
        </w:rPr>
        <w:t>就业促进法》</w:t>
      </w:r>
      <w:r w:rsidRPr="00873020">
        <w:rPr>
          <w:rFonts w:ascii="方正仿宋_GBK" w:eastAsia="方正仿宋_GBK" w:hAnsi="Times New Roman" w:hint="eastAsia"/>
          <w:sz w:val="32"/>
          <w:szCs w:val="32"/>
        </w:rPr>
        <w:t>《江苏省实施〈中华人民共和国就业促进法〉办法》</w:t>
      </w:r>
      <w:r w:rsidRPr="00873020">
        <w:rPr>
          <w:rFonts w:ascii="Times New Roman" w:eastAsia="方正仿宋_GBK" w:hAnsi="Times New Roman" w:hint="eastAsia"/>
          <w:sz w:val="32"/>
          <w:szCs w:val="32"/>
        </w:rPr>
        <w:t>《省政府关于做好当前和今后一个时期促进就业工作的实施意见》（苏政发〔</w:t>
      </w:r>
      <w:r w:rsidRPr="00873020">
        <w:rPr>
          <w:rFonts w:ascii="Times New Roman" w:eastAsia="方正仿宋_GBK" w:hAnsi="Times New Roman" w:hint="eastAsia"/>
          <w:sz w:val="32"/>
          <w:szCs w:val="32"/>
        </w:rPr>
        <w:t>2018</w:t>
      </w:r>
      <w:r w:rsidRPr="00873020">
        <w:rPr>
          <w:rFonts w:ascii="Times New Roman" w:eastAsia="方正仿宋_GBK" w:hAnsi="Times New Roman" w:hint="eastAsia"/>
          <w:sz w:val="32"/>
          <w:szCs w:val="32"/>
        </w:rPr>
        <w:t>〕</w:t>
      </w:r>
      <w:r w:rsidRPr="00873020">
        <w:rPr>
          <w:rFonts w:ascii="Times New Roman" w:eastAsia="方正仿宋_GBK" w:hAnsi="Times New Roman" w:hint="eastAsia"/>
          <w:sz w:val="32"/>
          <w:szCs w:val="32"/>
        </w:rPr>
        <w:t>149</w:t>
      </w:r>
      <w:r w:rsidRPr="00873020">
        <w:rPr>
          <w:rFonts w:ascii="Times New Roman" w:eastAsia="方正仿宋_GBK" w:hAnsi="Times New Roman" w:hint="eastAsia"/>
          <w:sz w:val="32"/>
          <w:szCs w:val="32"/>
        </w:rPr>
        <w:t>号），结合江苏省实际，制定本办法。</w:t>
      </w:r>
    </w:p>
    <w:p w:rsidR="001C2971" w:rsidRPr="00873020" w:rsidRDefault="001C2971" w:rsidP="001C2971">
      <w:pPr>
        <w:rPr>
          <w:rFonts w:ascii="方正黑体_GBK" w:eastAsia="方正黑体_GBK" w:hAnsi="Times New Roman"/>
          <w:sz w:val="32"/>
          <w:szCs w:val="32"/>
        </w:rPr>
      </w:pPr>
      <w:r w:rsidRPr="00873020">
        <w:rPr>
          <w:rFonts w:ascii="方正黑体_GBK" w:eastAsia="方正黑体_GBK" w:hAnsi="Times New Roman" w:hint="eastAsia"/>
          <w:sz w:val="32"/>
          <w:szCs w:val="32"/>
        </w:rPr>
        <w:t xml:space="preserve">　　一、对象范围</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有劳动能力和就业愿望的登记失业人员中有下列情形之一的，可以申请认定为就业困难人员：</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（一）享受最低生活保障的；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（二）女40周岁、男50周岁的；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（三）特困职工家庭的；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（四）残疾的；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（五）城镇零就业家庭和农村零转移家庭贫困户的；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（六）连续失业1年以上的；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（七）城市规划区范围内的被征地农民；</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（八）优抚对象家庭的；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t>（九）军队退役的；</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方正仿宋_GBK" w:eastAsia="方正仿宋_GBK" w:hAnsi="Times New Roman" w:hint="eastAsia"/>
          <w:color w:val="000000"/>
          <w:sz w:val="32"/>
          <w:szCs w:val="32"/>
        </w:rPr>
        <w:lastRenderedPageBreak/>
        <w:t>（十）设区的市人民政府确定的其他就业困难人员。</w:t>
      </w:r>
    </w:p>
    <w:p w:rsidR="001C2971" w:rsidRPr="00873020" w:rsidRDefault="001C2971" w:rsidP="001C2971">
      <w:pPr>
        <w:ind w:firstLine="645"/>
        <w:rPr>
          <w:rFonts w:ascii="Times New Roman" w:eastAsia="方正仿宋_GBK" w:hAnsi="Times New Roman"/>
          <w:color w:val="000000"/>
          <w:sz w:val="32"/>
          <w:szCs w:val="32"/>
        </w:rPr>
      </w:pPr>
      <w:r w:rsidRPr="00873020">
        <w:rPr>
          <w:rFonts w:ascii="方正仿宋_GBK" w:eastAsia="方正仿宋_GBK" w:hAnsi="Times New Roman" w:hint="eastAsia"/>
          <w:color w:val="000000"/>
          <w:sz w:val="32"/>
          <w:szCs w:val="32"/>
        </w:rPr>
        <w:t>落实就业服务常住地登记制度，大龄、残疾、低保家庭、建档立卡低收入农户劳动力等劳动者可在常住地申请认定为就业困难人员。</w:t>
      </w:r>
    </w:p>
    <w:p w:rsidR="001C2971" w:rsidRPr="00873020" w:rsidRDefault="001C2971" w:rsidP="001C2971">
      <w:pPr>
        <w:ind w:firstLine="645"/>
        <w:rPr>
          <w:rFonts w:ascii="方正黑体_GBK" w:eastAsia="方正黑体_GBK" w:hAnsi="Times New Roman"/>
          <w:color w:val="000000"/>
          <w:sz w:val="32"/>
          <w:szCs w:val="32"/>
        </w:rPr>
      </w:pPr>
      <w:r w:rsidRPr="00873020">
        <w:rPr>
          <w:rFonts w:ascii="方正黑体_GBK" w:eastAsia="方正黑体_GBK" w:hAnsi="Times New Roman" w:hint="eastAsia"/>
          <w:color w:val="000000"/>
          <w:sz w:val="32"/>
          <w:szCs w:val="32"/>
        </w:rPr>
        <w:t>二、申请认定</w:t>
      </w:r>
    </w:p>
    <w:p w:rsidR="001C2971" w:rsidRPr="00873020" w:rsidRDefault="001C2971" w:rsidP="001C2971">
      <w:pPr>
        <w:ind w:firstLine="636"/>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（一）个人申请。</w:t>
      </w:r>
      <w:r w:rsidRPr="00873020">
        <w:rPr>
          <w:rFonts w:ascii="Times New Roman" w:eastAsia="方正仿宋_GBK" w:hAnsi="Times New Roman" w:hint="eastAsia"/>
          <w:color w:val="000000"/>
          <w:sz w:val="32"/>
          <w:szCs w:val="32"/>
        </w:rPr>
        <w:t>就业困难人员认定按照个人申请、多点受理、县级审核程序进行。劳动者持本人身份证或者居住证，到县（市、区）人力资源社会保障公共服务场所，或者街道（乡镇）、社区（村）人力资源社会保障基层平台现场办理；也可以通过当地人力资源社会保障网、微信公众号、手机</w:t>
      </w:r>
      <w:r w:rsidRPr="00873020">
        <w:rPr>
          <w:rFonts w:ascii="Times New Roman" w:eastAsia="方正仿宋_GBK" w:hAnsi="Times New Roman" w:hint="eastAsia"/>
          <w:color w:val="000000"/>
          <w:sz w:val="32"/>
          <w:szCs w:val="32"/>
        </w:rPr>
        <w:t>APP</w:t>
      </w:r>
      <w:r w:rsidRPr="00873020">
        <w:rPr>
          <w:rFonts w:ascii="Times New Roman" w:eastAsia="方正仿宋_GBK" w:hAnsi="Times New Roman" w:hint="eastAsia"/>
          <w:color w:val="000000"/>
          <w:sz w:val="32"/>
          <w:szCs w:val="32"/>
        </w:rPr>
        <w:t>等进行自助办理。</w:t>
      </w:r>
    </w:p>
    <w:p w:rsidR="001C2971" w:rsidRPr="00873020" w:rsidRDefault="001C2971" w:rsidP="001C2971">
      <w:pPr>
        <w:ind w:firstLine="636"/>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（二）比对审核。</w:t>
      </w:r>
      <w:r w:rsidRPr="00873020">
        <w:rPr>
          <w:rFonts w:ascii="Times New Roman" w:eastAsia="方正仿宋_GBK" w:hAnsi="Times New Roman" w:hint="eastAsia"/>
          <w:color w:val="000000"/>
          <w:sz w:val="32"/>
          <w:szCs w:val="32"/>
        </w:rPr>
        <w:t>建立数据共享比对机制，县（市、区）发展改革、公安、民政、退役军人事务、自然资源、市场监督管理、税务、总工会、残联等部门提供数据接口，人力资源社会保障部门通过政务信息共享平台对申请人相关资质进行审核。对外地户籍申请人，通过江苏省数据共享交换平台进行比对审核；从平台无法获取数据的，由申请人提供相关证明材料。</w:t>
      </w:r>
    </w:p>
    <w:p w:rsidR="001C2971" w:rsidRPr="00873020" w:rsidRDefault="001C2971" w:rsidP="001C2971">
      <w:pPr>
        <w:ind w:firstLine="636"/>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（三）公示认定。</w:t>
      </w:r>
      <w:r w:rsidRPr="00873020">
        <w:rPr>
          <w:rFonts w:ascii="Times New Roman" w:eastAsia="方正仿宋_GBK" w:hAnsi="Times New Roman" w:hint="eastAsia"/>
          <w:color w:val="000000"/>
          <w:sz w:val="32"/>
          <w:szCs w:val="32"/>
        </w:rPr>
        <w:t>符合条件的，同时在当地人力资源社会保障门户网站、微信公众号和基层人社服务平台公示</w:t>
      </w:r>
      <w:r w:rsidRPr="00873020">
        <w:rPr>
          <w:rFonts w:ascii="Times New Roman" w:eastAsia="方正仿宋_GBK" w:hAnsi="Times New Roman" w:hint="eastAsia"/>
          <w:color w:val="000000"/>
          <w:sz w:val="32"/>
          <w:szCs w:val="32"/>
        </w:rPr>
        <w:t>5</w:t>
      </w:r>
      <w:r w:rsidRPr="00873020">
        <w:rPr>
          <w:rFonts w:ascii="Times New Roman" w:eastAsia="方正仿宋_GBK" w:hAnsi="Times New Roman" w:hint="eastAsia"/>
          <w:color w:val="000000"/>
          <w:sz w:val="32"/>
          <w:szCs w:val="32"/>
        </w:rPr>
        <w:t>个工作日；公示无异议的，</w:t>
      </w:r>
      <w:r w:rsidRPr="00873020">
        <w:rPr>
          <w:rFonts w:ascii="Times New Roman" w:eastAsia="方正仿宋_GBK" w:hAnsi="Times New Roman" w:hint="eastAsia"/>
          <w:color w:val="000000"/>
          <w:sz w:val="32"/>
          <w:szCs w:val="32"/>
        </w:rPr>
        <w:t>3</w:t>
      </w:r>
      <w:r w:rsidRPr="00873020">
        <w:rPr>
          <w:rFonts w:ascii="Times New Roman" w:eastAsia="方正仿宋_GBK" w:hAnsi="Times New Roman" w:hint="eastAsia"/>
          <w:color w:val="000000"/>
          <w:sz w:val="32"/>
          <w:szCs w:val="32"/>
        </w:rPr>
        <w:t>个工作日内认定为就业困难人员。认定为就业困难人员的，及时在《就业创业证》和信息系统上予以记载，注明认定时间。</w:t>
      </w:r>
    </w:p>
    <w:p w:rsidR="001C2971" w:rsidRPr="00873020" w:rsidRDefault="001C2971" w:rsidP="001C2971">
      <w:pPr>
        <w:ind w:firstLine="645"/>
        <w:rPr>
          <w:rFonts w:ascii="方正仿宋_GBK" w:eastAsia="方正仿宋_GBK" w:hAnsi="Times New Roman"/>
          <w:color w:val="000000"/>
          <w:sz w:val="32"/>
          <w:szCs w:val="32"/>
        </w:rPr>
      </w:pPr>
      <w:r w:rsidRPr="00873020">
        <w:rPr>
          <w:rFonts w:ascii="Times New Roman" w:eastAsia="方正仿宋_GBK" w:hAnsi="Times New Roman" w:hint="eastAsia"/>
          <w:color w:val="000000"/>
          <w:sz w:val="32"/>
          <w:szCs w:val="32"/>
        </w:rPr>
        <w:t>具有下列情形之一的，不得认定为就业困难人员：（</w:t>
      </w:r>
      <w:r w:rsidRPr="00873020">
        <w:rPr>
          <w:rFonts w:ascii="Times New Roman" w:eastAsia="方正仿宋_GBK" w:hAnsi="Times New Roman" w:hint="eastAsia"/>
          <w:color w:val="000000"/>
          <w:sz w:val="32"/>
          <w:szCs w:val="32"/>
        </w:rPr>
        <w:t>1</w:t>
      </w:r>
      <w:r w:rsidRPr="00873020">
        <w:rPr>
          <w:rFonts w:ascii="Times New Roman" w:eastAsia="方正仿宋_GBK" w:hAnsi="Times New Roman" w:hint="eastAsia"/>
          <w:color w:val="000000"/>
          <w:sz w:val="32"/>
          <w:szCs w:val="32"/>
        </w:rPr>
        <w:t>）申请人担任市场主体出资人、负责人（无雇工的个体工商户负责人除外）、法定代表人或者股东（不包括从二级市场上购买并持有的上市公司股票）的；（</w:t>
      </w:r>
      <w:r w:rsidRPr="00873020">
        <w:rPr>
          <w:rFonts w:ascii="Times New Roman" w:eastAsia="方正仿宋_GBK" w:hAnsi="Times New Roman" w:hint="eastAsia"/>
          <w:color w:val="000000"/>
          <w:sz w:val="32"/>
          <w:szCs w:val="32"/>
        </w:rPr>
        <w:t>2</w:t>
      </w:r>
      <w:r w:rsidRPr="00873020">
        <w:rPr>
          <w:rFonts w:ascii="Times New Roman" w:eastAsia="方正仿宋_GBK" w:hAnsi="Times New Roman" w:hint="eastAsia"/>
          <w:color w:val="000000"/>
          <w:sz w:val="32"/>
          <w:szCs w:val="32"/>
        </w:rPr>
        <w:t>）申请人自申请之日前，连续缴纳个人所得税</w:t>
      </w:r>
      <w:r w:rsidRPr="00873020">
        <w:rPr>
          <w:rFonts w:ascii="Times New Roman" w:eastAsia="方正仿宋_GBK" w:hAnsi="Times New Roman" w:hint="eastAsia"/>
          <w:color w:val="000000"/>
          <w:sz w:val="32"/>
          <w:szCs w:val="32"/>
        </w:rPr>
        <w:t>6</w:t>
      </w:r>
      <w:r w:rsidRPr="00873020">
        <w:rPr>
          <w:rFonts w:ascii="Times New Roman" w:eastAsia="方正仿宋_GBK" w:hAnsi="Times New Roman" w:hint="eastAsia"/>
          <w:color w:val="000000"/>
          <w:sz w:val="32"/>
          <w:szCs w:val="32"/>
        </w:rPr>
        <w:t>个月及以上的，或者一次性缴纳个人所得税</w:t>
      </w:r>
      <w:r w:rsidRPr="00873020">
        <w:rPr>
          <w:rFonts w:ascii="Times New Roman" w:eastAsia="方正仿宋_GBK" w:hAnsi="Times New Roman" w:hint="eastAsia"/>
          <w:color w:val="000000"/>
          <w:sz w:val="32"/>
          <w:szCs w:val="32"/>
        </w:rPr>
        <w:t>2000</w:t>
      </w:r>
      <w:r w:rsidRPr="00873020">
        <w:rPr>
          <w:rFonts w:ascii="Times New Roman" w:eastAsia="方正仿宋_GBK" w:hAnsi="Times New Roman" w:hint="eastAsia"/>
          <w:color w:val="000000"/>
          <w:sz w:val="32"/>
          <w:szCs w:val="32"/>
        </w:rPr>
        <w:t>元及以上的</w:t>
      </w:r>
      <w:r w:rsidRPr="00873020">
        <w:rPr>
          <w:rFonts w:ascii="方正仿宋_GBK" w:eastAsia="方正仿宋_GBK" w:hAnsi="Times New Roman" w:hint="eastAsia"/>
          <w:color w:val="000000"/>
          <w:sz w:val="32"/>
          <w:szCs w:val="32"/>
        </w:rPr>
        <w:t>。</w:t>
      </w:r>
    </w:p>
    <w:p w:rsidR="001C2971" w:rsidRPr="00873020" w:rsidRDefault="001C2971" w:rsidP="001C2971">
      <w:pPr>
        <w:ind w:firstLine="645"/>
        <w:rPr>
          <w:rFonts w:ascii="方正黑体_GBK" w:eastAsia="方正黑体_GBK" w:hAnsi="Times New Roman"/>
          <w:color w:val="000000"/>
          <w:sz w:val="32"/>
          <w:szCs w:val="32"/>
        </w:rPr>
      </w:pPr>
      <w:r w:rsidRPr="00873020">
        <w:rPr>
          <w:rFonts w:ascii="方正黑体_GBK" w:eastAsia="方正黑体_GBK" w:hAnsi="Times New Roman" w:hint="eastAsia"/>
          <w:color w:val="000000"/>
          <w:sz w:val="32"/>
          <w:szCs w:val="32"/>
        </w:rPr>
        <w:t>三、就业援助</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对就业困难人员实施优先援助和重点帮扶，除提供登记失业人员各项优惠扶持政策外，还应给予以下托底保障：</w:t>
      </w:r>
    </w:p>
    <w:p w:rsidR="001C2971" w:rsidRPr="00873020" w:rsidRDefault="001C2971" w:rsidP="001C2971">
      <w:pPr>
        <w:ind w:firstLine="645"/>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（一）免费职业技能培训。</w:t>
      </w:r>
      <w:r w:rsidRPr="00873020">
        <w:rPr>
          <w:rFonts w:ascii="Times New Roman" w:eastAsia="方正仿宋_GBK" w:hAnsi="Times New Roman" w:hint="eastAsia"/>
          <w:color w:val="000000"/>
          <w:sz w:val="32"/>
          <w:szCs w:val="32"/>
        </w:rPr>
        <w:t>就业困难人员免费参加职业技能培训，培训期间再给予生活费补贴。</w:t>
      </w:r>
    </w:p>
    <w:p w:rsidR="001C2971" w:rsidRPr="00873020" w:rsidRDefault="001C2971" w:rsidP="001C2971">
      <w:pPr>
        <w:ind w:firstLine="645"/>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（二）用人单位吸纳就业。</w:t>
      </w:r>
      <w:r w:rsidRPr="00873020">
        <w:rPr>
          <w:rFonts w:ascii="Times New Roman" w:eastAsia="方正仿宋_GBK" w:hAnsi="Times New Roman" w:hint="eastAsia"/>
          <w:color w:val="000000"/>
          <w:sz w:val="32"/>
          <w:szCs w:val="32"/>
        </w:rPr>
        <w:t>用人单位吸纳就业困难人员就业、并签订</w:t>
      </w:r>
      <w:r w:rsidRPr="00873020">
        <w:rPr>
          <w:rFonts w:ascii="Times New Roman" w:eastAsia="方正仿宋_GBK" w:hAnsi="Times New Roman" w:hint="eastAsia"/>
          <w:color w:val="000000"/>
          <w:sz w:val="32"/>
          <w:szCs w:val="32"/>
        </w:rPr>
        <w:t>1</w:t>
      </w:r>
      <w:r w:rsidRPr="00873020">
        <w:rPr>
          <w:rFonts w:ascii="Times New Roman" w:eastAsia="方正仿宋_GBK" w:hAnsi="Times New Roman" w:hint="eastAsia"/>
          <w:color w:val="000000"/>
          <w:sz w:val="32"/>
          <w:szCs w:val="32"/>
        </w:rPr>
        <w:t>年及以上劳动合同的，按规定给予社会保险补贴</w:t>
      </w:r>
      <w:r w:rsidRPr="00873020">
        <w:rPr>
          <w:rFonts w:ascii="Times New Roman" w:eastAsia="方正仿宋_GBK" w:hAnsi="Times New Roman" w:hint="eastAsia"/>
          <w:b/>
          <w:color w:val="000000"/>
          <w:sz w:val="32"/>
          <w:szCs w:val="32"/>
        </w:rPr>
        <w:t>。</w:t>
      </w:r>
    </w:p>
    <w:p w:rsidR="001C2971" w:rsidRPr="00873020" w:rsidRDefault="001C2971" w:rsidP="001C2971">
      <w:pPr>
        <w:ind w:firstLine="645"/>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（三）公益性岗位托底安置。</w:t>
      </w:r>
      <w:r w:rsidRPr="00873020">
        <w:rPr>
          <w:rFonts w:ascii="Times New Roman" w:eastAsia="方正仿宋_GBK" w:hAnsi="Times New Roman" w:hint="eastAsia"/>
          <w:color w:val="000000"/>
          <w:sz w:val="32"/>
          <w:szCs w:val="32"/>
        </w:rPr>
        <w:t>用人单位开发公益性岗位安置就业困难人员的，按规定给予岗位补贴和社会保险补贴；补贴期满转为本单位劳动合同制用工的，给予招用就业困难人员社会保险补贴。对补贴期满后仍难以通过其他渠道实现就业的大龄就业困难人员、零就业家庭成员、重度残疾人等特殊困难人员，可再次按程序通过公益性岗位予以安置，岗位补贴和社会保险补贴期限重新计算，累计安置次数原则上不超过</w:t>
      </w:r>
      <w:r w:rsidRPr="00873020">
        <w:rPr>
          <w:rFonts w:ascii="Times New Roman" w:eastAsia="方正仿宋_GBK" w:hAnsi="Times New Roman" w:hint="eastAsia"/>
          <w:color w:val="000000"/>
          <w:sz w:val="32"/>
          <w:szCs w:val="32"/>
        </w:rPr>
        <w:t>2</w:t>
      </w:r>
      <w:r w:rsidRPr="00873020">
        <w:rPr>
          <w:rFonts w:ascii="Times New Roman" w:eastAsia="方正仿宋_GBK" w:hAnsi="Times New Roman" w:hint="eastAsia"/>
          <w:color w:val="000000"/>
          <w:sz w:val="32"/>
          <w:szCs w:val="32"/>
        </w:rPr>
        <w:t>次。</w:t>
      </w:r>
    </w:p>
    <w:p w:rsidR="001C2971" w:rsidRPr="00873020" w:rsidRDefault="001C2971" w:rsidP="001C2971">
      <w:pPr>
        <w:ind w:firstLine="645"/>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（四）支持灵活就业。</w:t>
      </w:r>
      <w:r w:rsidRPr="00873020">
        <w:rPr>
          <w:rFonts w:ascii="Times New Roman" w:eastAsia="方正仿宋_GBK" w:hAnsi="Times New Roman" w:hint="eastAsia"/>
          <w:color w:val="000000"/>
          <w:sz w:val="32"/>
          <w:szCs w:val="32"/>
        </w:rPr>
        <w:t>就业困难人员灵活就业并依法参加社会保险的，按规定给予社会保险补贴。享受灵活就业社保补贴政策期满、仍未实现稳定就业的，可再享受社会保险补贴政策</w:t>
      </w:r>
      <w:r w:rsidRPr="00873020">
        <w:rPr>
          <w:rFonts w:ascii="Times New Roman" w:eastAsia="方正仿宋_GBK" w:hAnsi="Times New Roman" w:hint="eastAsia"/>
          <w:color w:val="000000"/>
          <w:sz w:val="32"/>
          <w:szCs w:val="32"/>
        </w:rPr>
        <w:t>1</w:t>
      </w:r>
      <w:r w:rsidRPr="00873020">
        <w:rPr>
          <w:rFonts w:ascii="Times New Roman" w:eastAsia="方正仿宋_GBK" w:hAnsi="Times New Roman" w:hint="eastAsia"/>
          <w:color w:val="000000"/>
          <w:sz w:val="32"/>
          <w:szCs w:val="32"/>
        </w:rPr>
        <w:t>年。</w:t>
      </w:r>
    </w:p>
    <w:p w:rsidR="001C2971" w:rsidRPr="00873020" w:rsidRDefault="001C2971" w:rsidP="001C2971">
      <w:pPr>
        <w:rPr>
          <w:rFonts w:ascii="方正黑体_GBK" w:eastAsia="方正黑体_GBK" w:hAnsi="Times New Roman"/>
          <w:color w:val="000000"/>
          <w:sz w:val="32"/>
          <w:szCs w:val="32"/>
        </w:rPr>
      </w:pPr>
      <w:r w:rsidRPr="00873020">
        <w:rPr>
          <w:rFonts w:ascii="方正黑体_GBK" w:eastAsia="方正黑体_GBK" w:hAnsi="Times New Roman" w:hint="eastAsia"/>
          <w:color w:val="000000"/>
          <w:sz w:val="32"/>
          <w:szCs w:val="32"/>
        </w:rPr>
        <w:t xml:space="preserve">　　四、退出机制</w:t>
      </w:r>
    </w:p>
    <w:p w:rsidR="001C2971" w:rsidRPr="00873020" w:rsidRDefault="001C2971" w:rsidP="001C2971">
      <w:pPr>
        <w:ind w:firstLine="630"/>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就业困难人员出现下列情形之一的，应及时注销就业困难人员资格，并停止享受就业援助政策：</w:t>
      </w:r>
    </w:p>
    <w:p w:rsidR="001C2971" w:rsidRPr="00873020" w:rsidRDefault="001C2971" w:rsidP="001C2971">
      <w:pPr>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 xml:space="preserve">　　（一）有稳定的工作，连续缴纳个人所得税</w:t>
      </w:r>
      <w:r w:rsidRPr="00873020">
        <w:rPr>
          <w:rFonts w:ascii="Times New Roman" w:eastAsia="方正仿宋_GBK" w:hAnsi="Times New Roman" w:hint="eastAsia"/>
          <w:color w:val="000000"/>
          <w:sz w:val="32"/>
          <w:szCs w:val="32"/>
        </w:rPr>
        <w:t>6</w:t>
      </w:r>
      <w:r w:rsidRPr="00873020">
        <w:rPr>
          <w:rFonts w:ascii="Times New Roman" w:eastAsia="方正仿宋_GBK" w:hAnsi="Times New Roman" w:hint="eastAsia"/>
          <w:color w:val="000000"/>
          <w:sz w:val="32"/>
          <w:szCs w:val="32"/>
        </w:rPr>
        <w:t>个月及以上的，或者一次性缴纳个人所得税</w:t>
      </w:r>
      <w:r w:rsidRPr="00873020">
        <w:rPr>
          <w:rFonts w:ascii="Times New Roman" w:eastAsia="方正仿宋_GBK" w:hAnsi="Times New Roman" w:hint="eastAsia"/>
          <w:color w:val="000000"/>
          <w:sz w:val="32"/>
          <w:szCs w:val="32"/>
        </w:rPr>
        <w:t>2000</w:t>
      </w:r>
      <w:r w:rsidRPr="00873020">
        <w:rPr>
          <w:rFonts w:ascii="Times New Roman" w:eastAsia="方正仿宋_GBK" w:hAnsi="Times New Roman" w:hint="eastAsia"/>
          <w:color w:val="000000"/>
          <w:sz w:val="32"/>
          <w:szCs w:val="32"/>
        </w:rPr>
        <w:t>元及以上的；</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（二）担任市场主体出资人、负责人（无雇工的个体工商户负责人除外）、法定代表人或者股东（不包括从二级市场上购买并持有的上市公司股票）的；</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（三）享受就业援助政策期满，丧失劳动能力，或者享受基本养老保险待遇的；</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（四）入学、死亡、服兵役、移居境外，或者被判刑收监执行的；</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（五）被认定为严重失信人的；</w:t>
      </w:r>
    </w:p>
    <w:p w:rsidR="001C2971" w:rsidRPr="00873020" w:rsidRDefault="001C2971" w:rsidP="001C2971">
      <w:pPr>
        <w:ind w:firstLine="645"/>
        <w:rPr>
          <w:rFonts w:ascii="Times New Roman" w:eastAsia="方正仿宋_GBK" w:hAnsi="Times New Roman"/>
          <w:color w:val="000000"/>
          <w:sz w:val="32"/>
          <w:szCs w:val="32"/>
        </w:rPr>
      </w:pPr>
      <w:r w:rsidRPr="00873020">
        <w:rPr>
          <w:rFonts w:ascii="Times New Roman" w:eastAsia="方正仿宋_GBK" w:hAnsi="Times New Roman" w:hint="eastAsia"/>
          <w:color w:val="000000"/>
          <w:sz w:val="32"/>
          <w:szCs w:val="32"/>
        </w:rPr>
        <w:t>（六）设区市规定的其他情形。</w:t>
      </w:r>
    </w:p>
    <w:p w:rsidR="001C2971" w:rsidRPr="00873020" w:rsidRDefault="001C2971" w:rsidP="001C2971">
      <w:pPr>
        <w:rPr>
          <w:rFonts w:ascii="方正黑体_GBK" w:eastAsia="方正黑体_GBK" w:hAnsi="Times New Roman"/>
          <w:color w:val="000000"/>
          <w:sz w:val="32"/>
          <w:szCs w:val="32"/>
        </w:rPr>
      </w:pPr>
      <w:r w:rsidRPr="00873020">
        <w:rPr>
          <w:rFonts w:ascii="方正黑体_GBK" w:eastAsia="方正黑体_GBK" w:hAnsi="Times New Roman" w:hint="eastAsia"/>
          <w:color w:val="000000"/>
          <w:sz w:val="32"/>
          <w:szCs w:val="32"/>
        </w:rPr>
        <w:t xml:space="preserve">　　五、加强监管</w:t>
      </w:r>
    </w:p>
    <w:p w:rsidR="001C2971" w:rsidRPr="00873020" w:rsidRDefault="001C2971" w:rsidP="001C2971">
      <w:pPr>
        <w:ind w:firstLine="630"/>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（一）明确工作职责。</w:t>
      </w:r>
      <w:r w:rsidRPr="00873020">
        <w:rPr>
          <w:rFonts w:ascii="Times New Roman" w:eastAsia="方正仿宋_GBK" w:hAnsi="Times New Roman" w:hint="eastAsia"/>
          <w:color w:val="000000"/>
          <w:sz w:val="32"/>
          <w:szCs w:val="32"/>
        </w:rPr>
        <w:t>市、县（市、区）人力资源社会保障部门负责就业困难人员帮扶政策制定、资格审核认定等工作，街道（乡镇）和社区（村）人力资源社会保障公共服务平台负责就业困难人员资格申请受理、后续跟踪服务等工作。发展改革、公安、民政、退役军人事务、自然资源、市场监督管理、税务、总工会、残联等部门配合人力资源社会保障部门做好就业困难人员相关身份核查核实工作。</w:t>
      </w:r>
    </w:p>
    <w:p w:rsidR="001C2971" w:rsidRPr="00873020" w:rsidRDefault="001C2971" w:rsidP="001C2971">
      <w:pPr>
        <w:ind w:firstLine="630"/>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（二）优化经办服务。</w:t>
      </w:r>
      <w:r w:rsidRPr="00873020">
        <w:rPr>
          <w:rFonts w:ascii="Times New Roman" w:eastAsia="方正仿宋_GBK" w:hAnsi="Times New Roman" w:hint="eastAsia"/>
          <w:color w:val="000000"/>
          <w:sz w:val="32"/>
          <w:szCs w:val="32"/>
        </w:rPr>
        <w:t>市、县（市、区）人力资源社会保障部门要大力推行“多点受理”，通过政府政务大厅专柜、就业服务机构专窗、基层人社平台专人和人社门户网站、手机</w:t>
      </w:r>
      <w:r w:rsidRPr="00873020">
        <w:rPr>
          <w:rFonts w:ascii="Times New Roman" w:eastAsia="方正仿宋_GBK" w:hAnsi="Times New Roman" w:hint="eastAsia"/>
          <w:color w:val="000000"/>
          <w:sz w:val="32"/>
          <w:szCs w:val="32"/>
        </w:rPr>
        <w:t>app</w:t>
      </w:r>
      <w:r w:rsidRPr="00873020">
        <w:rPr>
          <w:rFonts w:ascii="Times New Roman" w:eastAsia="方正仿宋_GBK" w:hAnsi="Times New Roman" w:hint="eastAsia"/>
          <w:color w:val="000000"/>
          <w:sz w:val="32"/>
          <w:szCs w:val="32"/>
        </w:rPr>
        <w:t>等多种渠道，及时受理就业困难人员申请。要加快实施“并联审核”，将就业困难人员申请资格同步共享给发展改革、公安、民政、退役军人事务、自然资源、市场监督管理、税务、总工会、残联等部门，有条件的地方，可以通过政府大数据平台实现数据共享、自动查验，大幅精简证明材料，压缩办理时间，提高办理实效。</w:t>
      </w:r>
    </w:p>
    <w:p w:rsidR="001C2971" w:rsidRPr="00873020" w:rsidRDefault="001C2971" w:rsidP="001C2971">
      <w:pPr>
        <w:ind w:firstLine="630"/>
        <w:rPr>
          <w:rFonts w:ascii="Times New Roman" w:eastAsia="方正仿宋_GBK" w:hAnsi="Times New Roman"/>
          <w:color w:val="000000"/>
          <w:sz w:val="32"/>
          <w:szCs w:val="32"/>
        </w:rPr>
      </w:pPr>
      <w:r w:rsidRPr="00873020">
        <w:rPr>
          <w:rFonts w:ascii="方正楷体_GBK" w:eastAsia="方正楷体_GBK" w:hAnsi="Times New Roman" w:hint="eastAsia"/>
          <w:color w:val="000000"/>
          <w:sz w:val="32"/>
          <w:szCs w:val="32"/>
        </w:rPr>
        <w:t>（三）加强监督检查。</w:t>
      </w:r>
      <w:r w:rsidRPr="00873020">
        <w:rPr>
          <w:rFonts w:ascii="Times New Roman" w:eastAsia="方正仿宋_GBK" w:hAnsi="Times New Roman" w:hint="eastAsia"/>
          <w:color w:val="000000"/>
          <w:sz w:val="32"/>
          <w:szCs w:val="32"/>
        </w:rPr>
        <w:t>市、县（市、区）人力资源社会保障部门要加强监督检查，结合本地实际，确定援助对象，细化援助措施，确保就业困难人员“应帮尽帮”。建立曝光制度，对弄虚作假、骗取就业困难人员资格和就业援助补贴资金的，应在新闻媒体上予以曝光，并及时撤销其资格，依法追缴骗取的补贴资金。健全尽职免责制度，对严格履职尽责，但受政策、技术等非主观因素影响，出现的工作失误，应免予追究相关工作人员责任。</w:t>
      </w:r>
    </w:p>
    <w:p w:rsidR="001C2971" w:rsidRPr="00873020" w:rsidRDefault="001C2971" w:rsidP="001C2971"/>
    <w:p w:rsidR="00D40343" w:rsidRPr="001C2971" w:rsidRDefault="00D40343"/>
    <w:sectPr w:rsidR="00D40343" w:rsidRPr="001C2971" w:rsidSect="00873020">
      <w:footerReference w:type="default" r:id="rId7"/>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F2" w:rsidRDefault="004736F2" w:rsidP="004736F2">
      <w:r>
        <w:separator/>
      </w:r>
    </w:p>
  </w:endnote>
  <w:endnote w:type="continuationSeparator" w:id="0">
    <w:p w:rsidR="004736F2" w:rsidRDefault="004736F2" w:rsidP="0047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20" w:rsidRDefault="0037412A">
    <w:pPr>
      <w:pStyle w:val="a4"/>
      <w:jc w:val="center"/>
    </w:pPr>
    <w:r>
      <w:fldChar w:fldCharType="begin"/>
    </w:r>
    <w:r>
      <w:instrText>PAGE   \* MERGEFORMAT</w:instrText>
    </w:r>
    <w:r>
      <w:fldChar w:fldCharType="separate"/>
    </w:r>
    <w:r w:rsidR="008C2A6F" w:rsidRPr="008C2A6F">
      <w:rPr>
        <w:noProof/>
        <w:lang w:val="zh-CN"/>
      </w:rPr>
      <w:t>1</w:t>
    </w:r>
    <w:r>
      <w:fldChar w:fldCharType="end"/>
    </w:r>
  </w:p>
  <w:p w:rsidR="00873020" w:rsidRDefault="008C2A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F2" w:rsidRDefault="004736F2" w:rsidP="004736F2">
      <w:r>
        <w:separator/>
      </w:r>
    </w:p>
  </w:footnote>
  <w:footnote w:type="continuationSeparator" w:id="0">
    <w:p w:rsidR="004736F2" w:rsidRDefault="004736F2" w:rsidP="0047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C8"/>
    <w:rsid w:val="00000BA3"/>
    <w:rsid w:val="00001879"/>
    <w:rsid w:val="00001EF5"/>
    <w:rsid w:val="000047DD"/>
    <w:rsid w:val="00005362"/>
    <w:rsid w:val="000068B9"/>
    <w:rsid w:val="000135A9"/>
    <w:rsid w:val="000159D1"/>
    <w:rsid w:val="00017243"/>
    <w:rsid w:val="00017380"/>
    <w:rsid w:val="00020BAC"/>
    <w:rsid w:val="00020EC0"/>
    <w:rsid w:val="00021577"/>
    <w:rsid w:val="00021990"/>
    <w:rsid w:val="00021C40"/>
    <w:rsid w:val="00022888"/>
    <w:rsid w:val="00023F89"/>
    <w:rsid w:val="00024E0F"/>
    <w:rsid w:val="000252F5"/>
    <w:rsid w:val="000307D5"/>
    <w:rsid w:val="00030DE9"/>
    <w:rsid w:val="000313BD"/>
    <w:rsid w:val="00032073"/>
    <w:rsid w:val="00032952"/>
    <w:rsid w:val="00033137"/>
    <w:rsid w:val="0003416A"/>
    <w:rsid w:val="000341F6"/>
    <w:rsid w:val="00034E57"/>
    <w:rsid w:val="000360D8"/>
    <w:rsid w:val="000403A1"/>
    <w:rsid w:val="00042176"/>
    <w:rsid w:val="00050585"/>
    <w:rsid w:val="00050A27"/>
    <w:rsid w:val="00052F76"/>
    <w:rsid w:val="000536C5"/>
    <w:rsid w:val="000564D9"/>
    <w:rsid w:val="000603DC"/>
    <w:rsid w:val="00060C88"/>
    <w:rsid w:val="00062AFB"/>
    <w:rsid w:val="00062F02"/>
    <w:rsid w:val="00066C7F"/>
    <w:rsid w:val="00070511"/>
    <w:rsid w:val="00070C39"/>
    <w:rsid w:val="000725DF"/>
    <w:rsid w:val="000729EF"/>
    <w:rsid w:val="00077236"/>
    <w:rsid w:val="00077660"/>
    <w:rsid w:val="00081FA5"/>
    <w:rsid w:val="0008200A"/>
    <w:rsid w:val="00082853"/>
    <w:rsid w:val="000858D0"/>
    <w:rsid w:val="00086456"/>
    <w:rsid w:val="000867D6"/>
    <w:rsid w:val="0008799B"/>
    <w:rsid w:val="00090523"/>
    <w:rsid w:val="000950A6"/>
    <w:rsid w:val="0009514B"/>
    <w:rsid w:val="00096F8D"/>
    <w:rsid w:val="000974EC"/>
    <w:rsid w:val="00097ED3"/>
    <w:rsid w:val="000A1B53"/>
    <w:rsid w:val="000A2801"/>
    <w:rsid w:val="000A31DA"/>
    <w:rsid w:val="000A6BEF"/>
    <w:rsid w:val="000B111F"/>
    <w:rsid w:val="000B2597"/>
    <w:rsid w:val="000B5B19"/>
    <w:rsid w:val="000B7860"/>
    <w:rsid w:val="000C0D08"/>
    <w:rsid w:val="000C26D2"/>
    <w:rsid w:val="000C2D8F"/>
    <w:rsid w:val="000C38CA"/>
    <w:rsid w:val="000C4563"/>
    <w:rsid w:val="000C5287"/>
    <w:rsid w:val="000C6E5F"/>
    <w:rsid w:val="000C7C79"/>
    <w:rsid w:val="000D158C"/>
    <w:rsid w:val="000D2B5D"/>
    <w:rsid w:val="000D2C22"/>
    <w:rsid w:val="000D36B1"/>
    <w:rsid w:val="000D5AE5"/>
    <w:rsid w:val="000E136C"/>
    <w:rsid w:val="000E3A2F"/>
    <w:rsid w:val="000F0686"/>
    <w:rsid w:val="000F10F3"/>
    <w:rsid w:val="000F194B"/>
    <w:rsid w:val="000F22D0"/>
    <w:rsid w:val="000F4353"/>
    <w:rsid w:val="000F5480"/>
    <w:rsid w:val="00100179"/>
    <w:rsid w:val="001002B3"/>
    <w:rsid w:val="001011C2"/>
    <w:rsid w:val="001015D4"/>
    <w:rsid w:val="00102BA4"/>
    <w:rsid w:val="00102CE4"/>
    <w:rsid w:val="001033CC"/>
    <w:rsid w:val="00103946"/>
    <w:rsid w:val="00103CD2"/>
    <w:rsid w:val="00104853"/>
    <w:rsid w:val="00105148"/>
    <w:rsid w:val="001064BD"/>
    <w:rsid w:val="00106574"/>
    <w:rsid w:val="00107A47"/>
    <w:rsid w:val="001136F5"/>
    <w:rsid w:val="00115D6A"/>
    <w:rsid w:val="0011644B"/>
    <w:rsid w:val="0012054A"/>
    <w:rsid w:val="001207C1"/>
    <w:rsid w:val="001208B0"/>
    <w:rsid w:val="001209A2"/>
    <w:rsid w:val="00120DCC"/>
    <w:rsid w:val="0012196B"/>
    <w:rsid w:val="00122261"/>
    <w:rsid w:val="00122D4B"/>
    <w:rsid w:val="001255FA"/>
    <w:rsid w:val="0013006C"/>
    <w:rsid w:val="00130CD2"/>
    <w:rsid w:val="00131FCC"/>
    <w:rsid w:val="00133EAA"/>
    <w:rsid w:val="001344B6"/>
    <w:rsid w:val="0013728E"/>
    <w:rsid w:val="00137B97"/>
    <w:rsid w:val="001433CF"/>
    <w:rsid w:val="00143FA6"/>
    <w:rsid w:val="00145BFB"/>
    <w:rsid w:val="00146161"/>
    <w:rsid w:val="001467B9"/>
    <w:rsid w:val="00147BE4"/>
    <w:rsid w:val="0015034D"/>
    <w:rsid w:val="001522FE"/>
    <w:rsid w:val="00154CCC"/>
    <w:rsid w:val="001558D1"/>
    <w:rsid w:val="00155BD4"/>
    <w:rsid w:val="00155E44"/>
    <w:rsid w:val="0016065F"/>
    <w:rsid w:val="001612A4"/>
    <w:rsid w:val="00162877"/>
    <w:rsid w:val="00163A5F"/>
    <w:rsid w:val="00167335"/>
    <w:rsid w:val="00167531"/>
    <w:rsid w:val="00167760"/>
    <w:rsid w:val="0017333F"/>
    <w:rsid w:val="00175819"/>
    <w:rsid w:val="0017678C"/>
    <w:rsid w:val="001804BE"/>
    <w:rsid w:val="001869CB"/>
    <w:rsid w:val="001920B1"/>
    <w:rsid w:val="00192593"/>
    <w:rsid w:val="00193948"/>
    <w:rsid w:val="001957E5"/>
    <w:rsid w:val="00196071"/>
    <w:rsid w:val="001976F8"/>
    <w:rsid w:val="001A1803"/>
    <w:rsid w:val="001A294C"/>
    <w:rsid w:val="001A2C0F"/>
    <w:rsid w:val="001A2D95"/>
    <w:rsid w:val="001A3C24"/>
    <w:rsid w:val="001A3CBF"/>
    <w:rsid w:val="001A3CFC"/>
    <w:rsid w:val="001A48BF"/>
    <w:rsid w:val="001A5110"/>
    <w:rsid w:val="001A526D"/>
    <w:rsid w:val="001A571A"/>
    <w:rsid w:val="001B166C"/>
    <w:rsid w:val="001B1DD0"/>
    <w:rsid w:val="001B67CD"/>
    <w:rsid w:val="001B74B7"/>
    <w:rsid w:val="001B7AFD"/>
    <w:rsid w:val="001C13CB"/>
    <w:rsid w:val="001C2971"/>
    <w:rsid w:val="001C3852"/>
    <w:rsid w:val="001C43BD"/>
    <w:rsid w:val="001C48DF"/>
    <w:rsid w:val="001C4F4C"/>
    <w:rsid w:val="001C56D9"/>
    <w:rsid w:val="001D1B6E"/>
    <w:rsid w:val="001D24D6"/>
    <w:rsid w:val="001D2544"/>
    <w:rsid w:val="001E0163"/>
    <w:rsid w:val="001E05C7"/>
    <w:rsid w:val="001E079C"/>
    <w:rsid w:val="001E0F39"/>
    <w:rsid w:val="001E17FC"/>
    <w:rsid w:val="001E5D25"/>
    <w:rsid w:val="001E5E09"/>
    <w:rsid w:val="001E7F17"/>
    <w:rsid w:val="001F0A9C"/>
    <w:rsid w:val="001F2A85"/>
    <w:rsid w:val="001F3752"/>
    <w:rsid w:val="001F4480"/>
    <w:rsid w:val="001F4CDC"/>
    <w:rsid w:val="001F6A76"/>
    <w:rsid w:val="001F7C94"/>
    <w:rsid w:val="00200B02"/>
    <w:rsid w:val="00204407"/>
    <w:rsid w:val="00205167"/>
    <w:rsid w:val="00205A82"/>
    <w:rsid w:val="00207D46"/>
    <w:rsid w:val="0021265C"/>
    <w:rsid w:val="0021417B"/>
    <w:rsid w:val="002154AF"/>
    <w:rsid w:val="00217415"/>
    <w:rsid w:val="00217B73"/>
    <w:rsid w:val="00221355"/>
    <w:rsid w:val="00221A9A"/>
    <w:rsid w:val="00223A2F"/>
    <w:rsid w:val="002250E4"/>
    <w:rsid w:val="00226CBB"/>
    <w:rsid w:val="0022768D"/>
    <w:rsid w:val="00230626"/>
    <w:rsid w:val="00233C15"/>
    <w:rsid w:val="002347D0"/>
    <w:rsid w:val="00235DAB"/>
    <w:rsid w:val="00235DB7"/>
    <w:rsid w:val="002361DC"/>
    <w:rsid w:val="002367E6"/>
    <w:rsid w:val="00241A18"/>
    <w:rsid w:val="00242B24"/>
    <w:rsid w:val="00243076"/>
    <w:rsid w:val="00244C45"/>
    <w:rsid w:val="0024515A"/>
    <w:rsid w:val="0024519D"/>
    <w:rsid w:val="00246731"/>
    <w:rsid w:val="002503E1"/>
    <w:rsid w:val="00250878"/>
    <w:rsid w:val="00251A7B"/>
    <w:rsid w:val="00253395"/>
    <w:rsid w:val="0025366C"/>
    <w:rsid w:val="00256248"/>
    <w:rsid w:val="00257377"/>
    <w:rsid w:val="00263AD2"/>
    <w:rsid w:val="00263E39"/>
    <w:rsid w:val="002644E8"/>
    <w:rsid w:val="002653C3"/>
    <w:rsid w:val="00266DC4"/>
    <w:rsid w:val="002678D7"/>
    <w:rsid w:val="00267F7F"/>
    <w:rsid w:val="00273DFC"/>
    <w:rsid w:val="00273E16"/>
    <w:rsid w:val="00274205"/>
    <w:rsid w:val="00274592"/>
    <w:rsid w:val="002749EA"/>
    <w:rsid w:val="002753F8"/>
    <w:rsid w:val="002762EF"/>
    <w:rsid w:val="0027647B"/>
    <w:rsid w:val="00280044"/>
    <w:rsid w:val="00280E68"/>
    <w:rsid w:val="002825F0"/>
    <w:rsid w:val="00283CEE"/>
    <w:rsid w:val="00286091"/>
    <w:rsid w:val="00286CE9"/>
    <w:rsid w:val="002871FF"/>
    <w:rsid w:val="00287597"/>
    <w:rsid w:val="00294798"/>
    <w:rsid w:val="00296CD6"/>
    <w:rsid w:val="002A0A70"/>
    <w:rsid w:val="002A16F2"/>
    <w:rsid w:val="002A294E"/>
    <w:rsid w:val="002A327F"/>
    <w:rsid w:val="002A32EA"/>
    <w:rsid w:val="002A43B0"/>
    <w:rsid w:val="002A6E35"/>
    <w:rsid w:val="002A7175"/>
    <w:rsid w:val="002B08EF"/>
    <w:rsid w:val="002B1A89"/>
    <w:rsid w:val="002B1DC6"/>
    <w:rsid w:val="002B2036"/>
    <w:rsid w:val="002B2FBA"/>
    <w:rsid w:val="002B30A9"/>
    <w:rsid w:val="002B6658"/>
    <w:rsid w:val="002B78DA"/>
    <w:rsid w:val="002B78FB"/>
    <w:rsid w:val="002C2A62"/>
    <w:rsid w:val="002C6C9A"/>
    <w:rsid w:val="002D4A94"/>
    <w:rsid w:val="002D5B32"/>
    <w:rsid w:val="002D5DB2"/>
    <w:rsid w:val="002D6295"/>
    <w:rsid w:val="002D7927"/>
    <w:rsid w:val="002D7B39"/>
    <w:rsid w:val="002D7BF3"/>
    <w:rsid w:val="002E1BF2"/>
    <w:rsid w:val="002E4B7D"/>
    <w:rsid w:val="002E5EDA"/>
    <w:rsid w:val="002E6DD2"/>
    <w:rsid w:val="002E7BE3"/>
    <w:rsid w:val="002F01E4"/>
    <w:rsid w:val="002F2726"/>
    <w:rsid w:val="002F42E4"/>
    <w:rsid w:val="002F59DE"/>
    <w:rsid w:val="002F6B55"/>
    <w:rsid w:val="0030039E"/>
    <w:rsid w:val="00301A03"/>
    <w:rsid w:val="003038A4"/>
    <w:rsid w:val="003042EC"/>
    <w:rsid w:val="003042FA"/>
    <w:rsid w:val="0030462D"/>
    <w:rsid w:val="00304984"/>
    <w:rsid w:val="00304A22"/>
    <w:rsid w:val="00305599"/>
    <w:rsid w:val="0030696E"/>
    <w:rsid w:val="00311F44"/>
    <w:rsid w:val="00312937"/>
    <w:rsid w:val="00312C7C"/>
    <w:rsid w:val="00312DC3"/>
    <w:rsid w:val="00312EDD"/>
    <w:rsid w:val="00313829"/>
    <w:rsid w:val="00314AE9"/>
    <w:rsid w:val="0031574F"/>
    <w:rsid w:val="00315D17"/>
    <w:rsid w:val="00321012"/>
    <w:rsid w:val="003226B8"/>
    <w:rsid w:val="00323353"/>
    <w:rsid w:val="0032499C"/>
    <w:rsid w:val="003309AE"/>
    <w:rsid w:val="003319F9"/>
    <w:rsid w:val="0033398D"/>
    <w:rsid w:val="003354C9"/>
    <w:rsid w:val="00337F05"/>
    <w:rsid w:val="003403E0"/>
    <w:rsid w:val="00342334"/>
    <w:rsid w:val="00345515"/>
    <w:rsid w:val="00347E7F"/>
    <w:rsid w:val="003511F2"/>
    <w:rsid w:val="003530B4"/>
    <w:rsid w:val="00354874"/>
    <w:rsid w:val="00360107"/>
    <w:rsid w:val="00360836"/>
    <w:rsid w:val="00360FFA"/>
    <w:rsid w:val="0036289B"/>
    <w:rsid w:val="00362DAC"/>
    <w:rsid w:val="003630BF"/>
    <w:rsid w:val="0036363A"/>
    <w:rsid w:val="003650FA"/>
    <w:rsid w:val="00365E67"/>
    <w:rsid w:val="003665D6"/>
    <w:rsid w:val="00370EF6"/>
    <w:rsid w:val="00371220"/>
    <w:rsid w:val="00371398"/>
    <w:rsid w:val="00373BBB"/>
    <w:rsid w:val="00373C2B"/>
    <w:rsid w:val="0037412A"/>
    <w:rsid w:val="003774A1"/>
    <w:rsid w:val="00381A60"/>
    <w:rsid w:val="003836D2"/>
    <w:rsid w:val="0038462A"/>
    <w:rsid w:val="00384DDB"/>
    <w:rsid w:val="00386711"/>
    <w:rsid w:val="003875A7"/>
    <w:rsid w:val="00387B63"/>
    <w:rsid w:val="00397CC9"/>
    <w:rsid w:val="00397D04"/>
    <w:rsid w:val="003A0929"/>
    <w:rsid w:val="003A160E"/>
    <w:rsid w:val="003A16BF"/>
    <w:rsid w:val="003A1D53"/>
    <w:rsid w:val="003A2872"/>
    <w:rsid w:val="003A2D1C"/>
    <w:rsid w:val="003A3087"/>
    <w:rsid w:val="003A359E"/>
    <w:rsid w:val="003A5C18"/>
    <w:rsid w:val="003A7349"/>
    <w:rsid w:val="003B03B6"/>
    <w:rsid w:val="003B0776"/>
    <w:rsid w:val="003B14FC"/>
    <w:rsid w:val="003B2D3B"/>
    <w:rsid w:val="003B57B2"/>
    <w:rsid w:val="003C0A36"/>
    <w:rsid w:val="003C0D89"/>
    <w:rsid w:val="003C3021"/>
    <w:rsid w:val="003C6261"/>
    <w:rsid w:val="003C6F2A"/>
    <w:rsid w:val="003C7C0B"/>
    <w:rsid w:val="003C7D9B"/>
    <w:rsid w:val="003D0014"/>
    <w:rsid w:val="003D1755"/>
    <w:rsid w:val="003D2297"/>
    <w:rsid w:val="003D2588"/>
    <w:rsid w:val="003E1EB9"/>
    <w:rsid w:val="003E2F5C"/>
    <w:rsid w:val="003E4112"/>
    <w:rsid w:val="003E572C"/>
    <w:rsid w:val="003E6713"/>
    <w:rsid w:val="003F0D2D"/>
    <w:rsid w:val="003F16C5"/>
    <w:rsid w:val="003F1C18"/>
    <w:rsid w:val="003F3B75"/>
    <w:rsid w:val="003F4CE9"/>
    <w:rsid w:val="003F5B56"/>
    <w:rsid w:val="003F5E4C"/>
    <w:rsid w:val="0040015B"/>
    <w:rsid w:val="00400312"/>
    <w:rsid w:val="00400845"/>
    <w:rsid w:val="004015B6"/>
    <w:rsid w:val="00402154"/>
    <w:rsid w:val="00402873"/>
    <w:rsid w:val="0040340D"/>
    <w:rsid w:val="00404199"/>
    <w:rsid w:val="0040528B"/>
    <w:rsid w:val="004064A6"/>
    <w:rsid w:val="004064CF"/>
    <w:rsid w:val="00406C31"/>
    <w:rsid w:val="0041267B"/>
    <w:rsid w:val="00412DF2"/>
    <w:rsid w:val="00414A95"/>
    <w:rsid w:val="00415B6B"/>
    <w:rsid w:val="004218F3"/>
    <w:rsid w:val="004220DB"/>
    <w:rsid w:val="00422389"/>
    <w:rsid w:val="004235BF"/>
    <w:rsid w:val="004239BE"/>
    <w:rsid w:val="00427BC5"/>
    <w:rsid w:val="00427F35"/>
    <w:rsid w:val="00431533"/>
    <w:rsid w:val="00432C11"/>
    <w:rsid w:val="0043324D"/>
    <w:rsid w:val="00434108"/>
    <w:rsid w:val="004342C3"/>
    <w:rsid w:val="00434C29"/>
    <w:rsid w:val="00437560"/>
    <w:rsid w:val="00437C02"/>
    <w:rsid w:val="0044063C"/>
    <w:rsid w:val="0044347A"/>
    <w:rsid w:val="004443C8"/>
    <w:rsid w:val="004444A1"/>
    <w:rsid w:val="00446744"/>
    <w:rsid w:val="00453E46"/>
    <w:rsid w:val="0045488F"/>
    <w:rsid w:val="00457277"/>
    <w:rsid w:val="00457576"/>
    <w:rsid w:val="00457D97"/>
    <w:rsid w:val="00470C2C"/>
    <w:rsid w:val="00470FD4"/>
    <w:rsid w:val="0047206D"/>
    <w:rsid w:val="0047327A"/>
    <w:rsid w:val="0047356D"/>
    <w:rsid w:val="004736F2"/>
    <w:rsid w:val="0047574F"/>
    <w:rsid w:val="00475FA7"/>
    <w:rsid w:val="00480602"/>
    <w:rsid w:val="004809AF"/>
    <w:rsid w:val="00481111"/>
    <w:rsid w:val="00482392"/>
    <w:rsid w:val="00482A76"/>
    <w:rsid w:val="00482B17"/>
    <w:rsid w:val="00486DB0"/>
    <w:rsid w:val="00490D63"/>
    <w:rsid w:val="00491C1A"/>
    <w:rsid w:val="004940DB"/>
    <w:rsid w:val="004962BA"/>
    <w:rsid w:val="00496F5E"/>
    <w:rsid w:val="00497CB5"/>
    <w:rsid w:val="004A0C08"/>
    <w:rsid w:val="004A347E"/>
    <w:rsid w:val="004A507B"/>
    <w:rsid w:val="004A644F"/>
    <w:rsid w:val="004A6A0D"/>
    <w:rsid w:val="004A7002"/>
    <w:rsid w:val="004B0A8E"/>
    <w:rsid w:val="004B357B"/>
    <w:rsid w:val="004B3A63"/>
    <w:rsid w:val="004B4D50"/>
    <w:rsid w:val="004B5045"/>
    <w:rsid w:val="004B7382"/>
    <w:rsid w:val="004C06B6"/>
    <w:rsid w:val="004C1DDE"/>
    <w:rsid w:val="004C1FA2"/>
    <w:rsid w:val="004C2357"/>
    <w:rsid w:val="004C32B7"/>
    <w:rsid w:val="004C4431"/>
    <w:rsid w:val="004C4927"/>
    <w:rsid w:val="004C4C3A"/>
    <w:rsid w:val="004C5473"/>
    <w:rsid w:val="004C5984"/>
    <w:rsid w:val="004C5BEC"/>
    <w:rsid w:val="004C6A78"/>
    <w:rsid w:val="004C7164"/>
    <w:rsid w:val="004D0D62"/>
    <w:rsid w:val="004D1E5F"/>
    <w:rsid w:val="004D2FCC"/>
    <w:rsid w:val="004D3BA3"/>
    <w:rsid w:val="004D5C70"/>
    <w:rsid w:val="004E067D"/>
    <w:rsid w:val="004E0BE9"/>
    <w:rsid w:val="004E32F1"/>
    <w:rsid w:val="004E3C44"/>
    <w:rsid w:val="004E5FFF"/>
    <w:rsid w:val="004E7E09"/>
    <w:rsid w:val="004F022B"/>
    <w:rsid w:val="004F1EA0"/>
    <w:rsid w:val="004F2BD4"/>
    <w:rsid w:val="004F37CC"/>
    <w:rsid w:val="004F413F"/>
    <w:rsid w:val="004F6499"/>
    <w:rsid w:val="005027AF"/>
    <w:rsid w:val="005029EA"/>
    <w:rsid w:val="00502FCF"/>
    <w:rsid w:val="005043D8"/>
    <w:rsid w:val="00504F38"/>
    <w:rsid w:val="00510708"/>
    <w:rsid w:val="00511453"/>
    <w:rsid w:val="005139BA"/>
    <w:rsid w:val="005143A5"/>
    <w:rsid w:val="00514554"/>
    <w:rsid w:val="00514ACE"/>
    <w:rsid w:val="00515572"/>
    <w:rsid w:val="00515B19"/>
    <w:rsid w:val="00516E6E"/>
    <w:rsid w:val="00522D14"/>
    <w:rsid w:val="00523B50"/>
    <w:rsid w:val="00524433"/>
    <w:rsid w:val="00524FF9"/>
    <w:rsid w:val="00525C97"/>
    <w:rsid w:val="00526E64"/>
    <w:rsid w:val="00527C7D"/>
    <w:rsid w:val="00527DCB"/>
    <w:rsid w:val="005304C4"/>
    <w:rsid w:val="005304CD"/>
    <w:rsid w:val="00532AB4"/>
    <w:rsid w:val="00533041"/>
    <w:rsid w:val="005334EE"/>
    <w:rsid w:val="00535676"/>
    <w:rsid w:val="00536347"/>
    <w:rsid w:val="00540258"/>
    <w:rsid w:val="00541B77"/>
    <w:rsid w:val="00545E22"/>
    <w:rsid w:val="00550317"/>
    <w:rsid w:val="0055185B"/>
    <w:rsid w:val="00552CE2"/>
    <w:rsid w:val="00554847"/>
    <w:rsid w:val="00556DFC"/>
    <w:rsid w:val="00557B1D"/>
    <w:rsid w:val="005612A7"/>
    <w:rsid w:val="005612F6"/>
    <w:rsid w:val="00561507"/>
    <w:rsid w:val="00562C2C"/>
    <w:rsid w:val="00563840"/>
    <w:rsid w:val="005700AF"/>
    <w:rsid w:val="00571F97"/>
    <w:rsid w:val="00574924"/>
    <w:rsid w:val="005753A8"/>
    <w:rsid w:val="005756ED"/>
    <w:rsid w:val="00575E2F"/>
    <w:rsid w:val="00575EFD"/>
    <w:rsid w:val="005766D0"/>
    <w:rsid w:val="005772BC"/>
    <w:rsid w:val="00577B74"/>
    <w:rsid w:val="00581B62"/>
    <w:rsid w:val="00582165"/>
    <w:rsid w:val="00582E98"/>
    <w:rsid w:val="00585479"/>
    <w:rsid w:val="00586C5F"/>
    <w:rsid w:val="00587BEB"/>
    <w:rsid w:val="005904E1"/>
    <w:rsid w:val="00592BF4"/>
    <w:rsid w:val="00593213"/>
    <w:rsid w:val="005938D8"/>
    <w:rsid w:val="00594B43"/>
    <w:rsid w:val="00594C0E"/>
    <w:rsid w:val="0059781F"/>
    <w:rsid w:val="005978EC"/>
    <w:rsid w:val="005A1300"/>
    <w:rsid w:val="005A25E2"/>
    <w:rsid w:val="005A27DD"/>
    <w:rsid w:val="005A6C3C"/>
    <w:rsid w:val="005B2F3D"/>
    <w:rsid w:val="005B32B6"/>
    <w:rsid w:val="005B3ACF"/>
    <w:rsid w:val="005B52E4"/>
    <w:rsid w:val="005B6FF8"/>
    <w:rsid w:val="005B7BEE"/>
    <w:rsid w:val="005C15FE"/>
    <w:rsid w:val="005C17AD"/>
    <w:rsid w:val="005C27D4"/>
    <w:rsid w:val="005C3485"/>
    <w:rsid w:val="005C4CC2"/>
    <w:rsid w:val="005C4E8B"/>
    <w:rsid w:val="005C56A0"/>
    <w:rsid w:val="005D18A1"/>
    <w:rsid w:val="005D1D17"/>
    <w:rsid w:val="005D1F6A"/>
    <w:rsid w:val="005D3369"/>
    <w:rsid w:val="005D38DE"/>
    <w:rsid w:val="005D3AEC"/>
    <w:rsid w:val="005D58BE"/>
    <w:rsid w:val="005D70CF"/>
    <w:rsid w:val="005D793B"/>
    <w:rsid w:val="005E0D86"/>
    <w:rsid w:val="005E46C7"/>
    <w:rsid w:val="005E51EE"/>
    <w:rsid w:val="005E5BE2"/>
    <w:rsid w:val="005F142C"/>
    <w:rsid w:val="005F2115"/>
    <w:rsid w:val="005F2320"/>
    <w:rsid w:val="005F4D92"/>
    <w:rsid w:val="005F55B6"/>
    <w:rsid w:val="005F5B0C"/>
    <w:rsid w:val="00601129"/>
    <w:rsid w:val="006030BE"/>
    <w:rsid w:val="006073B9"/>
    <w:rsid w:val="006078B7"/>
    <w:rsid w:val="00616A0A"/>
    <w:rsid w:val="0062267E"/>
    <w:rsid w:val="0062298D"/>
    <w:rsid w:val="006244DC"/>
    <w:rsid w:val="00626463"/>
    <w:rsid w:val="006308FE"/>
    <w:rsid w:val="00631085"/>
    <w:rsid w:val="00631115"/>
    <w:rsid w:val="0063318E"/>
    <w:rsid w:val="0063570C"/>
    <w:rsid w:val="006404C2"/>
    <w:rsid w:val="00640C58"/>
    <w:rsid w:val="00641315"/>
    <w:rsid w:val="0064181D"/>
    <w:rsid w:val="00641B9B"/>
    <w:rsid w:val="00643AE3"/>
    <w:rsid w:val="00644CD6"/>
    <w:rsid w:val="006452DA"/>
    <w:rsid w:val="00645402"/>
    <w:rsid w:val="006471B4"/>
    <w:rsid w:val="0065150A"/>
    <w:rsid w:val="00651881"/>
    <w:rsid w:val="00652038"/>
    <w:rsid w:val="006520A6"/>
    <w:rsid w:val="00656483"/>
    <w:rsid w:val="00657B69"/>
    <w:rsid w:val="00660ABC"/>
    <w:rsid w:val="006627CC"/>
    <w:rsid w:val="0066350A"/>
    <w:rsid w:val="00663D0B"/>
    <w:rsid w:val="006642B1"/>
    <w:rsid w:val="00664E40"/>
    <w:rsid w:val="00665356"/>
    <w:rsid w:val="00665C48"/>
    <w:rsid w:val="006666F7"/>
    <w:rsid w:val="006669EB"/>
    <w:rsid w:val="00671217"/>
    <w:rsid w:val="00672B11"/>
    <w:rsid w:val="00673064"/>
    <w:rsid w:val="0067517D"/>
    <w:rsid w:val="006761F1"/>
    <w:rsid w:val="006806F3"/>
    <w:rsid w:val="00681C18"/>
    <w:rsid w:val="00683497"/>
    <w:rsid w:val="00684D66"/>
    <w:rsid w:val="00685098"/>
    <w:rsid w:val="00685B70"/>
    <w:rsid w:val="00690390"/>
    <w:rsid w:val="00693CC9"/>
    <w:rsid w:val="00693D0F"/>
    <w:rsid w:val="00694483"/>
    <w:rsid w:val="006A16EA"/>
    <w:rsid w:val="006A20B3"/>
    <w:rsid w:val="006A2156"/>
    <w:rsid w:val="006A4626"/>
    <w:rsid w:val="006A5FB8"/>
    <w:rsid w:val="006A605E"/>
    <w:rsid w:val="006A6590"/>
    <w:rsid w:val="006A74B1"/>
    <w:rsid w:val="006A75A1"/>
    <w:rsid w:val="006A7BC2"/>
    <w:rsid w:val="006A7D26"/>
    <w:rsid w:val="006B15B6"/>
    <w:rsid w:val="006B16E5"/>
    <w:rsid w:val="006B49A1"/>
    <w:rsid w:val="006C0724"/>
    <w:rsid w:val="006C4AAE"/>
    <w:rsid w:val="006C58FD"/>
    <w:rsid w:val="006C7131"/>
    <w:rsid w:val="006C739E"/>
    <w:rsid w:val="006D01B7"/>
    <w:rsid w:val="006D1412"/>
    <w:rsid w:val="006D1A11"/>
    <w:rsid w:val="006D1B3D"/>
    <w:rsid w:val="006D387A"/>
    <w:rsid w:val="006D4B97"/>
    <w:rsid w:val="006D6476"/>
    <w:rsid w:val="006D6684"/>
    <w:rsid w:val="006E082B"/>
    <w:rsid w:val="006E0C2C"/>
    <w:rsid w:val="006E387A"/>
    <w:rsid w:val="006E4947"/>
    <w:rsid w:val="006E53ED"/>
    <w:rsid w:val="006E5494"/>
    <w:rsid w:val="006E5D63"/>
    <w:rsid w:val="006E6188"/>
    <w:rsid w:val="006F054B"/>
    <w:rsid w:val="006F2046"/>
    <w:rsid w:val="006F4103"/>
    <w:rsid w:val="006F46FE"/>
    <w:rsid w:val="006F4D30"/>
    <w:rsid w:val="006F4D31"/>
    <w:rsid w:val="006F51E5"/>
    <w:rsid w:val="006F5943"/>
    <w:rsid w:val="006F7AF4"/>
    <w:rsid w:val="00702758"/>
    <w:rsid w:val="00703968"/>
    <w:rsid w:val="00703B07"/>
    <w:rsid w:val="00704462"/>
    <w:rsid w:val="0071235D"/>
    <w:rsid w:val="00712CAD"/>
    <w:rsid w:val="00712F15"/>
    <w:rsid w:val="00713C89"/>
    <w:rsid w:val="00714CA5"/>
    <w:rsid w:val="00714CC5"/>
    <w:rsid w:val="00714DDF"/>
    <w:rsid w:val="00715484"/>
    <w:rsid w:val="00716C32"/>
    <w:rsid w:val="007204CA"/>
    <w:rsid w:val="00721262"/>
    <w:rsid w:val="00721D83"/>
    <w:rsid w:val="00721DED"/>
    <w:rsid w:val="00724964"/>
    <w:rsid w:val="00724D4F"/>
    <w:rsid w:val="00726F97"/>
    <w:rsid w:val="00730693"/>
    <w:rsid w:val="00730DB6"/>
    <w:rsid w:val="007316BE"/>
    <w:rsid w:val="007325F8"/>
    <w:rsid w:val="0073310A"/>
    <w:rsid w:val="00733CBB"/>
    <w:rsid w:val="007344CA"/>
    <w:rsid w:val="007369E3"/>
    <w:rsid w:val="007370B6"/>
    <w:rsid w:val="007373E1"/>
    <w:rsid w:val="007431BD"/>
    <w:rsid w:val="00744968"/>
    <w:rsid w:val="00745E6D"/>
    <w:rsid w:val="00750EA9"/>
    <w:rsid w:val="007541B4"/>
    <w:rsid w:val="00754328"/>
    <w:rsid w:val="00756E3F"/>
    <w:rsid w:val="0076142E"/>
    <w:rsid w:val="00761FD7"/>
    <w:rsid w:val="007620DE"/>
    <w:rsid w:val="0076223C"/>
    <w:rsid w:val="00764C29"/>
    <w:rsid w:val="0077205B"/>
    <w:rsid w:val="0077273C"/>
    <w:rsid w:val="00772E9E"/>
    <w:rsid w:val="00775A16"/>
    <w:rsid w:val="0077629C"/>
    <w:rsid w:val="00776341"/>
    <w:rsid w:val="0078088F"/>
    <w:rsid w:val="00781E9B"/>
    <w:rsid w:val="00786E64"/>
    <w:rsid w:val="00790443"/>
    <w:rsid w:val="00792E56"/>
    <w:rsid w:val="007937EA"/>
    <w:rsid w:val="0079480E"/>
    <w:rsid w:val="00796B8E"/>
    <w:rsid w:val="007A0F05"/>
    <w:rsid w:val="007A2B6C"/>
    <w:rsid w:val="007A6209"/>
    <w:rsid w:val="007B0205"/>
    <w:rsid w:val="007B068C"/>
    <w:rsid w:val="007B5246"/>
    <w:rsid w:val="007B57A0"/>
    <w:rsid w:val="007B75C3"/>
    <w:rsid w:val="007B766B"/>
    <w:rsid w:val="007C2CAE"/>
    <w:rsid w:val="007C5176"/>
    <w:rsid w:val="007C5673"/>
    <w:rsid w:val="007C5EFC"/>
    <w:rsid w:val="007C6942"/>
    <w:rsid w:val="007D1E05"/>
    <w:rsid w:val="007D3829"/>
    <w:rsid w:val="007D4189"/>
    <w:rsid w:val="007D67EE"/>
    <w:rsid w:val="007E2189"/>
    <w:rsid w:val="007E22B3"/>
    <w:rsid w:val="007E4AC5"/>
    <w:rsid w:val="007E615B"/>
    <w:rsid w:val="007E63C6"/>
    <w:rsid w:val="007E6741"/>
    <w:rsid w:val="007F002E"/>
    <w:rsid w:val="007F1360"/>
    <w:rsid w:val="007F2616"/>
    <w:rsid w:val="007F5C9E"/>
    <w:rsid w:val="007F7588"/>
    <w:rsid w:val="007F789B"/>
    <w:rsid w:val="0080260A"/>
    <w:rsid w:val="00806BE5"/>
    <w:rsid w:val="00807DB7"/>
    <w:rsid w:val="00810F9D"/>
    <w:rsid w:val="00812A12"/>
    <w:rsid w:val="00813BC5"/>
    <w:rsid w:val="00814657"/>
    <w:rsid w:val="00814B64"/>
    <w:rsid w:val="00815111"/>
    <w:rsid w:val="00816E3E"/>
    <w:rsid w:val="00816E5D"/>
    <w:rsid w:val="00816ED6"/>
    <w:rsid w:val="00821FC2"/>
    <w:rsid w:val="008227F0"/>
    <w:rsid w:val="00824CEE"/>
    <w:rsid w:val="00825489"/>
    <w:rsid w:val="008269BF"/>
    <w:rsid w:val="00826CD9"/>
    <w:rsid w:val="00830DAA"/>
    <w:rsid w:val="008345C2"/>
    <w:rsid w:val="00834B01"/>
    <w:rsid w:val="00834C7F"/>
    <w:rsid w:val="00834E87"/>
    <w:rsid w:val="00835321"/>
    <w:rsid w:val="00835A63"/>
    <w:rsid w:val="00836228"/>
    <w:rsid w:val="00836FE0"/>
    <w:rsid w:val="00837732"/>
    <w:rsid w:val="00837ABF"/>
    <w:rsid w:val="00837CC2"/>
    <w:rsid w:val="00841014"/>
    <w:rsid w:val="00841412"/>
    <w:rsid w:val="008421FC"/>
    <w:rsid w:val="008424AB"/>
    <w:rsid w:val="00843BF9"/>
    <w:rsid w:val="008453A8"/>
    <w:rsid w:val="008463C8"/>
    <w:rsid w:val="00847E60"/>
    <w:rsid w:val="0085211C"/>
    <w:rsid w:val="008530BA"/>
    <w:rsid w:val="00853251"/>
    <w:rsid w:val="00855D49"/>
    <w:rsid w:val="00856D7A"/>
    <w:rsid w:val="00862AA8"/>
    <w:rsid w:val="00863C21"/>
    <w:rsid w:val="00864C28"/>
    <w:rsid w:val="0086674A"/>
    <w:rsid w:val="0086753B"/>
    <w:rsid w:val="00872AF5"/>
    <w:rsid w:val="00875D5D"/>
    <w:rsid w:val="00876014"/>
    <w:rsid w:val="00876B6E"/>
    <w:rsid w:val="00876E95"/>
    <w:rsid w:val="008774BB"/>
    <w:rsid w:val="0088053B"/>
    <w:rsid w:val="00880A91"/>
    <w:rsid w:val="0088164E"/>
    <w:rsid w:val="008840EA"/>
    <w:rsid w:val="00884D8B"/>
    <w:rsid w:val="00886651"/>
    <w:rsid w:val="008903A5"/>
    <w:rsid w:val="008919F0"/>
    <w:rsid w:val="008939D0"/>
    <w:rsid w:val="008940E6"/>
    <w:rsid w:val="00895105"/>
    <w:rsid w:val="008A0369"/>
    <w:rsid w:val="008A3393"/>
    <w:rsid w:val="008A5E42"/>
    <w:rsid w:val="008A5E8F"/>
    <w:rsid w:val="008A6355"/>
    <w:rsid w:val="008A6AED"/>
    <w:rsid w:val="008A6D59"/>
    <w:rsid w:val="008B05DD"/>
    <w:rsid w:val="008B42B5"/>
    <w:rsid w:val="008B5E9D"/>
    <w:rsid w:val="008C0524"/>
    <w:rsid w:val="008C2A6F"/>
    <w:rsid w:val="008C4E13"/>
    <w:rsid w:val="008C4E34"/>
    <w:rsid w:val="008C516D"/>
    <w:rsid w:val="008C584B"/>
    <w:rsid w:val="008C784C"/>
    <w:rsid w:val="008D119D"/>
    <w:rsid w:val="008D4919"/>
    <w:rsid w:val="008D54B2"/>
    <w:rsid w:val="008D6D1B"/>
    <w:rsid w:val="008D6F6A"/>
    <w:rsid w:val="008E019D"/>
    <w:rsid w:val="008E150F"/>
    <w:rsid w:val="008E1EF3"/>
    <w:rsid w:val="008E1FFE"/>
    <w:rsid w:val="008E3519"/>
    <w:rsid w:val="008E431E"/>
    <w:rsid w:val="008E7A1D"/>
    <w:rsid w:val="008F109B"/>
    <w:rsid w:val="008F3FDC"/>
    <w:rsid w:val="008F47E7"/>
    <w:rsid w:val="00900C35"/>
    <w:rsid w:val="0090105D"/>
    <w:rsid w:val="00902723"/>
    <w:rsid w:val="0090568E"/>
    <w:rsid w:val="00905F4C"/>
    <w:rsid w:val="009067F5"/>
    <w:rsid w:val="00906F73"/>
    <w:rsid w:val="00912209"/>
    <w:rsid w:val="00912D30"/>
    <w:rsid w:val="00913161"/>
    <w:rsid w:val="00914062"/>
    <w:rsid w:val="00914C2D"/>
    <w:rsid w:val="00915146"/>
    <w:rsid w:val="009165E0"/>
    <w:rsid w:val="00917EEF"/>
    <w:rsid w:val="00917F35"/>
    <w:rsid w:val="00920884"/>
    <w:rsid w:val="00921514"/>
    <w:rsid w:val="00921FC2"/>
    <w:rsid w:val="00923F7B"/>
    <w:rsid w:val="00925A3A"/>
    <w:rsid w:val="00926CBC"/>
    <w:rsid w:val="00930C61"/>
    <w:rsid w:val="00930E74"/>
    <w:rsid w:val="009311DC"/>
    <w:rsid w:val="00932CF3"/>
    <w:rsid w:val="00934E20"/>
    <w:rsid w:val="0093757E"/>
    <w:rsid w:val="0094004D"/>
    <w:rsid w:val="009413CD"/>
    <w:rsid w:val="00943720"/>
    <w:rsid w:val="009464D9"/>
    <w:rsid w:val="00952185"/>
    <w:rsid w:val="009522B4"/>
    <w:rsid w:val="00952834"/>
    <w:rsid w:val="0095305C"/>
    <w:rsid w:val="00953803"/>
    <w:rsid w:val="00955EFD"/>
    <w:rsid w:val="00961020"/>
    <w:rsid w:val="00962354"/>
    <w:rsid w:val="00962A2D"/>
    <w:rsid w:val="009678F9"/>
    <w:rsid w:val="009701FE"/>
    <w:rsid w:val="00970F75"/>
    <w:rsid w:val="00972CA4"/>
    <w:rsid w:val="00973BA7"/>
    <w:rsid w:val="009741FA"/>
    <w:rsid w:val="00976F53"/>
    <w:rsid w:val="009846C3"/>
    <w:rsid w:val="00987E6E"/>
    <w:rsid w:val="00991CE9"/>
    <w:rsid w:val="009948F1"/>
    <w:rsid w:val="009950F7"/>
    <w:rsid w:val="00995C4D"/>
    <w:rsid w:val="00996AE2"/>
    <w:rsid w:val="009A161D"/>
    <w:rsid w:val="009A568F"/>
    <w:rsid w:val="009A6D4E"/>
    <w:rsid w:val="009A7E29"/>
    <w:rsid w:val="009B01E8"/>
    <w:rsid w:val="009B039F"/>
    <w:rsid w:val="009B06A1"/>
    <w:rsid w:val="009B0780"/>
    <w:rsid w:val="009B267E"/>
    <w:rsid w:val="009B3EE4"/>
    <w:rsid w:val="009B41F7"/>
    <w:rsid w:val="009B47B2"/>
    <w:rsid w:val="009B4E73"/>
    <w:rsid w:val="009B5D98"/>
    <w:rsid w:val="009B6265"/>
    <w:rsid w:val="009B66C6"/>
    <w:rsid w:val="009B794D"/>
    <w:rsid w:val="009C091B"/>
    <w:rsid w:val="009C2DB8"/>
    <w:rsid w:val="009C5317"/>
    <w:rsid w:val="009C5B4B"/>
    <w:rsid w:val="009C5F76"/>
    <w:rsid w:val="009C6D3C"/>
    <w:rsid w:val="009D1363"/>
    <w:rsid w:val="009D1CBD"/>
    <w:rsid w:val="009D2DDA"/>
    <w:rsid w:val="009D2F92"/>
    <w:rsid w:val="009D44E3"/>
    <w:rsid w:val="009D5C9C"/>
    <w:rsid w:val="009D7148"/>
    <w:rsid w:val="009E30C8"/>
    <w:rsid w:val="009E33A8"/>
    <w:rsid w:val="009F125F"/>
    <w:rsid w:val="009F20FF"/>
    <w:rsid w:val="009F21AC"/>
    <w:rsid w:val="009F4610"/>
    <w:rsid w:val="009F50CF"/>
    <w:rsid w:val="009F740D"/>
    <w:rsid w:val="00A0009E"/>
    <w:rsid w:val="00A0037C"/>
    <w:rsid w:val="00A049AB"/>
    <w:rsid w:val="00A0546F"/>
    <w:rsid w:val="00A060C5"/>
    <w:rsid w:val="00A0697B"/>
    <w:rsid w:val="00A115A2"/>
    <w:rsid w:val="00A12876"/>
    <w:rsid w:val="00A12E87"/>
    <w:rsid w:val="00A16BAB"/>
    <w:rsid w:val="00A16E43"/>
    <w:rsid w:val="00A17A19"/>
    <w:rsid w:val="00A17D1D"/>
    <w:rsid w:val="00A23769"/>
    <w:rsid w:val="00A237B2"/>
    <w:rsid w:val="00A266B3"/>
    <w:rsid w:val="00A31963"/>
    <w:rsid w:val="00A33509"/>
    <w:rsid w:val="00A4009E"/>
    <w:rsid w:val="00A4097C"/>
    <w:rsid w:val="00A41A9D"/>
    <w:rsid w:val="00A42A65"/>
    <w:rsid w:val="00A44459"/>
    <w:rsid w:val="00A461FF"/>
    <w:rsid w:val="00A463E2"/>
    <w:rsid w:val="00A46DED"/>
    <w:rsid w:val="00A47977"/>
    <w:rsid w:val="00A47F07"/>
    <w:rsid w:val="00A50A65"/>
    <w:rsid w:val="00A50C54"/>
    <w:rsid w:val="00A51013"/>
    <w:rsid w:val="00A51C19"/>
    <w:rsid w:val="00A52A5D"/>
    <w:rsid w:val="00A5471A"/>
    <w:rsid w:val="00A550E3"/>
    <w:rsid w:val="00A55CC0"/>
    <w:rsid w:val="00A5680B"/>
    <w:rsid w:val="00A56A57"/>
    <w:rsid w:val="00A63464"/>
    <w:rsid w:val="00A657D6"/>
    <w:rsid w:val="00A6590A"/>
    <w:rsid w:val="00A6590D"/>
    <w:rsid w:val="00A6610E"/>
    <w:rsid w:val="00A67404"/>
    <w:rsid w:val="00A67D99"/>
    <w:rsid w:val="00A70128"/>
    <w:rsid w:val="00A703D8"/>
    <w:rsid w:val="00A70A7E"/>
    <w:rsid w:val="00A70AE4"/>
    <w:rsid w:val="00A72C7B"/>
    <w:rsid w:val="00A7313A"/>
    <w:rsid w:val="00A75495"/>
    <w:rsid w:val="00A767BE"/>
    <w:rsid w:val="00A7784F"/>
    <w:rsid w:val="00A77AAC"/>
    <w:rsid w:val="00A8009E"/>
    <w:rsid w:val="00A80148"/>
    <w:rsid w:val="00A80AE0"/>
    <w:rsid w:val="00A80AEA"/>
    <w:rsid w:val="00A83176"/>
    <w:rsid w:val="00A8599D"/>
    <w:rsid w:val="00A86758"/>
    <w:rsid w:val="00A86D54"/>
    <w:rsid w:val="00A87264"/>
    <w:rsid w:val="00A90EA3"/>
    <w:rsid w:val="00A94A46"/>
    <w:rsid w:val="00A94A80"/>
    <w:rsid w:val="00A94F85"/>
    <w:rsid w:val="00A96132"/>
    <w:rsid w:val="00A9680F"/>
    <w:rsid w:val="00A97F70"/>
    <w:rsid w:val="00AA2C8C"/>
    <w:rsid w:val="00AA2CF5"/>
    <w:rsid w:val="00AA2FA8"/>
    <w:rsid w:val="00AA3139"/>
    <w:rsid w:val="00AA4ACE"/>
    <w:rsid w:val="00AA5E45"/>
    <w:rsid w:val="00AA6E4E"/>
    <w:rsid w:val="00AA6EE5"/>
    <w:rsid w:val="00AA7D19"/>
    <w:rsid w:val="00AB104D"/>
    <w:rsid w:val="00AB1C28"/>
    <w:rsid w:val="00AB33AF"/>
    <w:rsid w:val="00AB5B55"/>
    <w:rsid w:val="00AB7B5E"/>
    <w:rsid w:val="00AC2A85"/>
    <w:rsid w:val="00AC3BC5"/>
    <w:rsid w:val="00AC4852"/>
    <w:rsid w:val="00AC49F0"/>
    <w:rsid w:val="00AC4A19"/>
    <w:rsid w:val="00AC4EA6"/>
    <w:rsid w:val="00AC5459"/>
    <w:rsid w:val="00AC683A"/>
    <w:rsid w:val="00AC79E0"/>
    <w:rsid w:val="00AD17BB"/>
    <w:rsid w:val="00AD24F7"/>
    <w:rsid w:val="00AD36A8"/>
    <w:rsid w:val="00AE0DEE"/>
    <w:rsid w:val="00AE1821"/>
    <w:rsid w:val="00AE25F6"/>
    <w:rsid w:val="00AE3CD0"/>
    <w:rsid w:val="00AE60CB"/>
    <w:rsid w:val="00AF1EF2"/>
    <w:rsid w:val="00AF51ED"/>
    <w:rsid w:val="00AF6F30"/>
    <w:rsid w:val="00AF7611"/>
    <w:rsid w:val="00B01149"/>
    <w:rsid w:val="00B02A40"/>
    <w:rsid w:val="00B079CF"/>
    <w:rsid w:val="00B07B3B"/>
    <w:rsid w:val="00B13600"/>
    <w:rsid w:val="00B1364A"/>
    <w:rsid w:val="00B13848"/>
    <w:rsid w:val="00B1389A"/>
    <w:rsid w:val="00B14A0C"/>
    <w:rsid w:val="00B16CBD"/>
    <w:rsid w:val="00B17B4D"/>
    <w:rsid w:val="00B20029"/>
    <w:rsid w:val="00B20B79"/>
    <w:rsid w:val="00B20D85"/>
    <w:rsid w:val="00B229F2"/>
    <w:rsid w:val="00B250AD"/>
    <w:rsid w:val="00B264B8"/>
    <w:rsid w:val="00B265AC"/>
    <w:rsid w:val="00B2666C"/>
    <w:rsid w:val="00B300B9"/>
    <w:rsid w:val="00B30861"/>
    <w:rsid w:val="00B31ADA"/>
    <w:rsid w:val="00B328E8"/>
    <w:rsid w:val="00B32DD4"/>
    <w:rsid w:val="00B34874"/>
    <w:rsid w:val="00B35D3A"/>
    <w:rsid w:val="00B36408"/>
    <w:rsid w:val="00B3663D"/>
    <w:rsid w:val="00B37B6C"/>
    <w:rsid w:val="00B4038F"/>
    <w:rsid w:val="00B425DE"/>
    <w:rsid w:val="00B439B4"/>
    <w:rsid w:val="00B43DDC"/>
    <w:rsid w:val="00B450FB"/>
    <w:rsid w:val="00B45CDE"/>
    <w:rsid w:val="00B45DDB"/>
    <w:rsid w:val="00B46151"/>
    <w:rsid w:val="00B46C29"/>
    <w:rsid w:val="00B46E60"/>
    <w:rsid w:val="00B47A34"/>
    <w:rsid w:val="00B5020D"/>
    <w:rsid w:val="00B5089D"/>
    <w:rsid w:val="00B50B73"/>
    <w:rsid w:val="00B50CF9"/>
    <w:rsid w:val="00B52B86"/>
    <w:rsid w:val="00B53C31"/>
    <w:rsid w:val="00B551E8"/>
    <w:rsid w:val="00B55A39"/>
    <w:rsid w:val="00B56F72"/>
    <w:rsid w:val="00B572E0"/>
    <w:rsid w:val="00B60E7F"/>
    <w:rsid w:val="00B617BE"/>
    <w:rsid w:val="00B64710"/>
    <w:rsid w:val="00B668F4"/>
    <w:rsid w:val="00B6774D"/>
    <w:rsid w:val="00B70B49"/>
    <w:rsid w:val="00B70C5A"/>
    <w:rsid w:val="00B7559D"/>
    <w:rsid w:val="00B77A91"/>
    <w:rsid w:val="00B82469"/>
    <w:rsid w:val="00B829E6"/>
    <w:rsid w:val="00B82E44"/>
    <w:rsid w:val="00B83B22"/>
    <w:rsid w:val="00B83CCA"/>
    <w:rsid w:val="00B86705"/>
    <w:rsid w:val="00B877F1"/>
    <w:rsid w:val="00B920F2"/>
    <w:rsid w:val="00B9473E"/>
    <w:rsid w:val="00B9601D"/>
    <w:rsid w:val="00B96511"/>
    <w:rsid w:val="00B96BF2"/>
    <w:rsid w:val="00B97B87"/>
    <w:rsid w:val="00BA195D"/>
    <w:rsid w:val="00BA1A6B"/>
    <w:rsid w:val="00BA24C4"/>
    <w:rsid w:val="00BA40D0"/>
    <w:rsid w:val="00BA5252"/>
    <w:rsid w:val="00BA5CB3"/>
    <w:rsid w:val="00BA66BC"/>
    <w:rsid w:val="00BB00C4"/>
    <w:rsid w:val="00BB0332"/>
    <w:rsid w:val="00BB0F9B"/>
    <w:rsid w:val="00BB1FF1"/>
    <w:rsid w:val="00BB2FCB"/>
    <w:rsid w:val="00BB4C27"/>
    <w:rsid w:val="00BB5A60"/>
    <w:rsid w:val="00BB6421"/>
    <w:rsid w:val="00BB7969"/>
    <w:rsid w:val="00BC05E9"/>
    <w:rsid w:val="00BC0A07"/>
    <w:rsid w:val="00BC1014"/>
    <w:rsid w:val="00BC1C3C"/>
    <w:rsid w:val="00BC45B1"/>
    <w:rsid w:val="00BC4B93"/>
    <w:rsid w:val="00BC6551"/>
    <w:rsid w:val="00BD02CA"/>
    <w:rsid w:val="00BD0439"/>
    <w:rsid w:val="00BD0693"/>
    <w:rsid w:val="00BD0BD2"/>
    <w:rsid w:val="00BD14FE"/>
    <w:rsid w:val="00BD5667"/>
    <w:rsid w:val="00BD62E8"/>
    <w:rsid w:val="00BD65E4"/>
    <w:rsid w:val="00BD6A7E"/>
    <w:rsid w:val="00BD6F03"/>
    <w:rsid w:val="00BD7352"/>
    <w:rsid w:val="00BE0DB3"/>
    <w:rsid w:val="00BE2175"/>
    <w:rsid w:val="00BE24E3"/>
    <w:rsid w:val="00BE44B4"/>
    <w:rsid w:val="00BE472B"/>
    <w:rsid w:val="00BE482A"/>
    <w:rsid w:val="00BE4ADC"/>
    <w:rsid w:val="00BE6397"/>
    <w:rsid w:val="00BE6798"/>
    <w:rsid w:val="00BE7DA2"/>
    <w:rsid w:val="00BF1B2C"/>
    <w:rsid w:val="00BF1E57"/>
    <w:rsid w:val="00BF20B6"/>
    <w:rsid w:val="00BF38CE"/>
    <w:rsid w:val="00BF5E10"/>
    <w:rsid w:val="00BF6BB8"/>
    <w:rsid w:val="00BF7AC2"/>
    <w:rsid w:val="00BF7B0F"/>
    <w:rsid w:val="00C00B28"/>
    <w:rsid w:val="00C01BBC"/>
    <w:rsid w:val="00C020EB"/>
    <w:rsid w:val="00C02ED2"/>
    <w:rsid w:val="00C02F96"/>
    <w:rsid w:val="00C03FE8"/>
    <w:rsid w:val="00C05FE6"/>
    <w:rsid w:val="00C077F4"/>
    <w:rsid w:val="00C13713"/>
    <w:rsid w:val="00C13BC8"/>
    <w:rsid w:val="00C13E3F"/>
    <w:rsid w:val="00C14460"/>
    <w:rsid w:val="00C14E8F"/>
    <w:rsid w:val="00C167CF"/>
    <w:rsid w:val="00C1685C"/>
    <w:rsid w:val="00C16BE1"/>
    <w:rsid w:val="00C2092A"/>
    <w:rsid w:val="00C216BC"/>
    <w:rsid w:val="00C21EFF"/>
    <w:rsid w:val="00C224C9"/>
    <w:rsid w:val="00C23B26"/>
    <w:rsid w:val="00C24D46"/>
    <w:rsid w:val="00C26595"/>
    <w:rsid w:val="00C30C6C"/>
    <w:rsid w:val="00C3148D"/>
    <w:rsid w:val="00C33C1A"/>
    <w:rsid w:val="00C34AEC"/>
    <w:rsid w:val="00C34EBD"/>
    <w:rsid w:val="00C35F28"/>
    <w:rsid w:val="00C36044"/>
    <w:rsid w:val="00C408EB"/>
    <w:rsid w:val="00C44B68"/>
    <w:rsid w:val="00C44DCB"/>
    <w:rsid w:val="00C46765"/>
    <w:rsid w:val="00C46952"/>
    <w:rsid w:val="00C475C4"/>
    <w:rsid w:val="00C477BE"/>
    <w:rsid w:val="00C4785E"/>
    <w:rsid w:val="00C47C65"/>
    <w:rsid w:val="00C47DBC"/>
    <w:rsid w:val="00C50581"/>
    <w:rsid w:val="00C50E18"/>
    <w:rsid w:val="00C526DE"/>
    <w:rsid w:val="00C52761"/>
    <w:rsid w:val="00C53733"/>
    <w:rsid w:val="00C54087"/>
    <w:rsid w:val="00C56328"/>
    <w:rsid w:val="00C57B4A"/>
    <w:rsid w:val="00C61784"/>
    <w:rsid w:val="00C643E7"/>
    <w:rsid w:val="00C6494F"/>
    <w:rsid w:val="00C708CE"/>
    <w:rsid w:val="00C73A04"/>
    <w:rsid w:val="00C74433"/>
    <w:rsid w:val="00C745C7"/>
    <w:rsid w:val="00C74FC3"/>
    <w:rsid w:val="00C75309"/>
    <w:rsid w:val="00C805AF"/>
    <w:rsid w:val="00C80F82"/>
    <w:rsid w:val="00C825BB"/>
    <w:rsid w:val="00C82BA4"/>
    <w:rsid w:val="00C910BE"/>
    <w:rsid w:val="00C93F2B"/>
    <w:rsid w:val="00C95E9E"/>
    <w:rsid w:val="00C96193"/>
    <w:rsid w:val="00C97176"/>
    <w:rsid w:val="00C97F9D"/>
    <w:rsid w:val="00CA09DB"/>
    <w:rsid w:val="00CA110C"/>
    <w:rsid w:val="00CA2A9A"/>
    <w:rsid w:val="00CA509B"/>
    <w:rsid w:val="00CA5F49"/>
    <w:rsid w:val="00CA6958"/>
    <w:rsid w:val="00CA6E03"/>
    <w:rsid w:val="00CA78C8"/>
    <w:rsid w:val="00CA7B8E"/>
    <w:rsid w:val="00CB456F"/>
    <w:rsid w:val="00CB66BE"/>
    <w:rsid w:val="00CB6951"/>
    <w:rsid w:val="00CC3B35"/>
    <w:rsid w:val="00CC47B8"/>
    <w:rsid w:val="00CC4A1F"/>
    <w:rsid w:val="00CC59ED"/>
    <w:rsid w:val="00CC75A8"/>
    <w:rsid w:val="00CD0924"/>
    <w:rsid w:val="00CD1CED"/>
    <w:rsid w:val="00CD58B4"/>
    <w:rsid w:val="00CD5AC8"/>
    <w:rsid w:val="00CD66C7"/>
    <w:rsid w:val="00CD746D"/>
    <w:rsid w:val="00CE0BB4"/>
    <w:rsid w:val="00CE1580"/>
    <w:rsid w:val="00CE18AB"/>
    <w:rsid w:val="00CE2520"/>
    <w:rsid w:val="00CE38CE"/>
    <w:rsid w:val="00CE5232"/>
    <w:rsid w:val="00CE5BBB"/>
    <w:rsid w:val="00CF15A7"/>
    <w:rsid w:val="00CF193A"/>
    <w:rsid w:val="00CF42DA"/>
    <w:rsid w:val="00CF55FA"/>
    <w:rsid w:val="00CF5CDD"/>
    <w:rsid w:val="00CF7F28"/>
    <w:rsid w:val="00D00C74"/>
    <w:rsid w:val="00D02506"/>
    <w:rsid w:val="00D0284B"/>
    <w:rsid w:val="00D03417"/>
    <w:rsid w:val="00D0379B"/>
    <w:rsid w:val="00D03EC8"/>
    <w:rsid w:val="00D040F8"/>
    <w:rsid w:val="00D0554A"/>
    <w:rsid w:val="00D055F7"/>
    <w:rsid w:val="00D06744"/>
    <w:rsid w:val="00D112E1"/>
    <w:rsid w:val="00D12E75"/>
    <w:rsid w:val="00D1363A"/>
    <w:rsid w:val="00D141A4"/>
    <w:rsid w:val="00D15387"/>
    <w:rsid w:val="00D17BD7"/>
    <w:rsid w:val="00D20FF2"/>
    <w:rsid w:val="00D211A9"/>
    <w:rsid w:val="00D21231"/>
    <w:rsid w:val="00D2189D"/>
    <w:rsid w:val="00D21B22"/>
    <w:rsid w:val="00D236E2"/>
    <w:rsid w:val="00D23716"/>
    <w:rsid w:val="00D2462A"/>
    <w:rsid w:val="00D2467A"/>
    <w:rsid w:val="00D2490B"/>
    <w:rsid w:val="00D24E66"/>
    <w:rsid w:val="00D24FFA"/>
    <w:rsid w:val="00D25E38"/>
    <w:rsid w:val="00D265BE"/>
    <w:rsid w:val="00D2663D"/>
    <w:rsid w:val="00D3306B"/>
    <w:rsid w:val="00D3452B"/>
    <w:rsid w:val="00D36103"/>
    <w:rsid w:val="00D36176"/>
    <w:rsid w:val="00D36AC0"/>
    <w:rsid w:val="00D37374"/>
    <w:rsid w:val="00D37BDC"/>
    <w:rsid w:val="00D40343"/>
    <w:rsid w:val="00D43641"/>
    <w:rsid w:val="00D43C5E"/>
    <w:rsid w:val="00D44BA9"/>
    <w:rsid w:val="00D46FED"/>
    <w:rsid w:val="00D470FE"/>
    <w:rsid w:val="00D47132"/>
    <w:rsid w:val="00D47C54"/>
    <w:rsid w:val="00D5170B"/>
    <w:rsid w:val="00D51B85"/>
    <w:rsid w:val="00D52954"/>
    <w:rsid w:val="00D530A0"/>
    <w:rsid w:val="00D55F81"/>
    <w:rsid w:val="00D57235"/>
    <w:rsid w:val="00D62B8B"/>
    <w:rsid w:val="00D62CFB"/>
    <w:rsid w:val="00D64C18"/>
    <w:rsid w:val="00D65FDA"/>
    <w:rsid w:val="00D66D85"/>
    <w:rsid w:val="00D72284"/>
    <w:rsid w:val="00D730D2"/>
    <w:rsid w:val="00D73CA6"/>
    <w:rsid w:val="00D76236"/>
    <w:rsid w:val="00D77D19"/>
    <w:rsid w:val="00D834FF"/>
    <w:rsid w:val="00D83C36"/>
    <w:rsid w:val="00D87559"/>
    <w:rsid w:val="00D900F3"/>
    <w:rsid w:val="00D92196"/>
    <w:rsid w:val="00D93A23"/>
    <w:rsid w:val="00D93DE8"/>
    <w:rsid w:val="00D941BB"/>
    <w:rsid w:val="00D95A9C"/>
    <w:rsid w:val="00D95BBB"/>
    <w:rsid w:val="00D97555"/>
    <w:rsid w:val="00D97AE0"/>
    <w:rsid w:val="00D97BF4"/>
    <w:rsid w:val="00DA0148"/>
    <w:rsid w:val="00DA1CD0"/>
    <w:rsid w:val="00DA3448"/>
    <w:rsid w:val="00DA3684"/>
    <w:rsid w:val="00DA39BF"/>
    <w:rsid w:val="00DA4D4D"/>
    <w:rsid w:val="00DA5718"/>
    <w:rsid w:val="00DA5E37"/>
    <w:rsid w:val="00DA611B"/>
    <w:rsid w:val="00DA7CE0"/>
    <w:rsid w:val="00DB0183"/>
    <w:rsid w:val="00DB0351"/>
    <w:rsid w:val="00DB04FB"/>
    <w:rsid w:val="00DB086A"/>
    <w:rsid w:val="00DB0BF1"/>
    <w:rsid w:val="00DB0EF8"/>
    <w:rsid w:val="00DB12C4"/>
    <w:rsid w:val="00DB40AA"/>
    <w:rsid w:val="00DB4800"/>
    <w:rsid w:val="00DB4AC7"/>
    <w:rsid w:val="00DB4FB9"/>
    <w:rsid w:val="00DB6B7F"/>
    <w:rsid w:val="00DB6C90"/>
    <w:rsid w:val="00DC0E66"/>
    <w:rsid w:val="00DC2743"/>
    <w:rsid w:val="00DC3D83"/>
    <w:rsid w:val="00DC4ACD"/>
    <w:rsid w:val="00DC50DE"/>
    <w:rsid w:val="00DC7240"/>
    <w:rsid w:val="00DC7981"/>
    <w:rsid w:val="00DD07E9"/>
    <w:rsid w:val="00DD262E"/>
    <w:rsid w:val="00DD3A9A"/>
    <w:rsid w:val="00DD5C5D"/>
    <w:rsid w:val="00DD6ABD"/>
    <w:rsid w:val="00DD6EFB"/>
    <w:rsid w:val="00DD7361"/>
    <w:rsid w:val="00DE15E5"/>
    <w:rsid w:val="00DE18F9"/>
    <w:rsid w:val="00DE3457"/>
    <w:rsid w:val="00DE6F86"/>
    <w:rsid w:val="00DF0D5E"/>
    <w:rsid w:val="00DF3E97"/>
    <w:rsid w:val="00DF619E"/>
    <w:rsid w:val="00DF630C"/>
    <w:rsid w:val="00DF6651"/>
    <w:rsid w:val="00E02F88"/>
    <w:rsid w:val="00E0398D"/>
    <w:rsid w:val="00E0447C"/>
    <w:rsid w:val="00E06E72"/>
    <w:rsid w:val="00E126A7"/>
    <w:rsid w:val="00E12E7C"/>
    <w:rsid w:val="00E12ED7"/>
    <w:rsid w:val="00E14D32"/>
    <w:rsid w:val="00E1535A"/>
    <w:rsid w:val="00E15619"/>
    <w:rsid w:val="00E15E32"/>
    <w:rsid w:val="00E21AF4"/>
    <w:rsid w:val="00E229DF"/>
    <w:rsid w:val="00E2383D"/>
    <w:rsid w:val="00E23FD5"/>
    <w:rsid w:val="00E302CA"/>
    <w:rsid w:val="00E31973"/>
    <w:rsid w:val="00E32626"/>
    <w:rsid w:val="00E32647"/>
    <w:rsid w:val="00E354C7"/>
    <w:rsid w:val="00E354E2"/>
    <w:rsid w:val="00E36237"/>
    <w:rsid w:val="00E404A3"/>
    <w:rsid w:val="00E43731"/>
    <w:rsid w:val="00E43C02"/>
    <w:rsid w:val="00E446FB"/>
    <w:rsid w:val="00E45061"/>
    <w:rsid w:val="00E4507A"/>
    <w:rsid w:val="00E465A1"/>
    <w:rsid w:val="00E51CCF"/>
    <w:rsid w:val="00E531BF"/>
    <w:rsid w:val="00E54EB4"/>
    <w:rsid w:val="00E56A2C"/>
    <w:rsid w:val="00E56AA6"/>
    <w:rsid w:val="00E56DE6"/>
    <w:rsid w:val="00E56E26"/>
    <w:rsid w:val="00E56E4B"/>
    <w:rsid w:val="00E6261F"/>
    <w:rsid w:val="00E626DF"/>
    <w:rsid w:val="00E64D96"/>
    <w:rsid w:val="00E66CE8"/>
    <w:rsid w:val="00E670DB"/>
    <w:rsid w:val="00E70701"/>
    <w:rsid w:val="00E70723"/>
    <w:rsid w:val="00E70D5F"/>
    <w:rsid w:val="00E70D7F"/>
    <w:rsid w:val="00E71679"/>
    <w:rsid w:val="00E71BB1"/>
    <w:rsid w:val="00E745FF"/>
    <w:rsid w:val="00E774AC"/>
    <w:rsid w:val="00E81256"/>
    <w:rsid w:val="00E8160C"/>
    <w:rsid w:val="00E8172F"/>
    <w:rsid w:val="00E81901"/>
    <w:rsid w:val="00E823F2"/>
    <w:rsid w:val="00E82F16"/>
    <w:rsid w:val="00E8447B"/>
    <w:rsid w:val="00E845F2"/>
    <w:rsid w:val="00E86712"/>
    <w:rsid w:val="00E873E4"/>
    <w:rsid w:val="00E87E14"/>
    <w:rsid w:val="00E92AAE"/>
    <w:rsid w:val="00EA0B22"/>
    <w:rsid w:val="00EA1431"/>
    <w:rsid w:val="00EA4E96"/>
    <w:rsid w:val="00EA59F0"/>
    <w:rsid w:val="00EB2043"/>
    <w:rsid w:val="00EB2C91"/>
    <w:rsid w:val="00EB3F52"/>
    <w:rsid w:val="00EB4C72"/>
    <w:rsid w:val="00EB7A7F"/>
    <w:rsid w:val="00EB7E51"/>
    <w:rsid w:val="00EC078D"/>
    <w:rsid w:val="00EC1EB3"/>
    <w:rsid w:val="00EC3477"/>
    <w:rsid w:val="00EC409E"/>
    <w:rsid w:val="00EC42D2"/>
    <w:rsid w:val="00EC4E91"/>
    <w:rsid w:val="00EC551E"/>
    <w:rsid w:val="00EC5823"/>
    <w:rsid w:val="00EC5B33"/>
    <w:rsid w:val="00EC6CB0"/>
    <w:rsid w:val="00EC7FAF"/>
    <w:rsid w:val="00ED1148"/>
    <w:rsid w:val="00ED49BD"/>
    <w:rsid w:val="00ED5007"/>
    <w:rsid w:val="00ED6491"/>
    <w:rsid w:val="00ED6684"/>
    <w:rsid w:val="00EE1626"/>
    <w:rsid w:val="00EE1902"/>
    <w:rsid w:val="00EE2A9A"/>
    <w:rsid w:val="00EE38B2"/>
    <w:rsid w:val="00EE3AA2"/>
    <w:rsid w:val="00EE74C1"/>
    <w:rsid w:val="00EF148E"/>
    <w:rsid w:val="00F01117"/>
    <w:rsid w:val="00F01C6C"/>
    <w:rsid w:val="00F036B5"/>
    <w:rsid w:val="00F0747F"/>
    <w:rsid w:val="00F10CD6"/>
    <w:rsid w:val="00F155FD"/>
    <w:rsid w:val="00F15FD0"/>
    <w:rsid w:val="00F16FC1"/>
    <w:rsid w:val="00F175BF"/>
    <w:rsid w:val="00F20BE0"/>
    <w:rsid w:val="00F215D2"/>
    <w:rsid w:val="00F22912"/>
    <w:rsid w:val="00F22BD2"/>
    <w:rsid w:val="00F238C2"/>
    <w:rsid w:val="00F25AF5"/>
    <w:rsid w:val="00F301B8"/>
    <w:rsid w:val="00F30397"/>
    <w:rsid w:val="00F31AD2"/>
    <w:rsid w:val="00F347B7"/>
    <w:rsid w:val="00F34833"/>
    <w:rsid w:val="00F35F07"/>
    <w:rsid w:val="00F36FCF"/>
    <w:rsid w:val="00F41A19"/>
    <w:rsid w:val="00F46354"/>
    <w:rsid w:val="00F4652E"/>
    <w:rsid w:val="00F47919"/>
    <w:rsid w:val="00F50B82"/>
    <w:rsid w:val="00F5250A"/>
    <w:rsid w:val="00F53676"/>
    <w:rsid w:val="00F53775"/>
    <w:rsid w:val="00F54462"/>
    <w:rsid w:val="00F55EDB"/>
    <w:rsid w:val="00F60057"/>
    <w:rsid w:val="00F618BF"/>
    <w:rsid w:val="00F631F1"/>
    <w:rsid w:val="00F66093"/>
    <w:rsid w:val="00F665D8"/>
    <w:rsid w:val="00F70C79"/>
    <w:rsid w:val="00F72A21"/>
    <w:rsid w:val="00F73EC3"/>
    <w:rsid w:val="00F75084"/>
    <w:rsid w:val="00F75710"/>
    <w:rsid w:val="00F76515"/>
    <w:rsid w:val="00F76552"/>
    <w:rsid w:val="00F8086F"/>
    <w:rsid w:val="00F81E06"/>
    <w:rsid w:val="00F82322"/>
    <w:rsid w:val="00F82934"/>
    <w:rsid w:val="00F8314B"/>
    <w:rsid w:val="00F839DC"/>
    <w:rsid w:val="00F842E4"/>
    <w:rsid w:val="00F90A09"/>
    <w:rsid w:val="00F943FB"/>
    <w:rsid w:val="00F96158"/>
    <w:rsid w:val="00F9746B"/>
    <w:rsid w:val="00F97516"/>
    <w:rsid w:val="00F975C0"/>
    <w:rsid w:val="00FA1051"/>
    <w:rsid w:val="00FA1608"/>
    <w:rsid w:val="00FA253A"/>
    <w:rsid w:val="00FA2C8C"/>
    <w:rsid w:val="00FA31D7"/>
    <w:rsid w:val="00FA4444"/>
    <w:rsid w:val="00FA5081"/>
    <w:rsid w:val="00FA6646"/>
    <w:rsid w:val="00FA78B1"/>
    <w:rsid w:val="00FB1903"/>
    <w:rsid w:val="00FB1E71"/>
    <w:rsid w:val="00FB2222"/>
    <w:rsid w:val="00FB2256"/>
    <w:rsid w:val="00FB2700"/>
    <w:rsid w:val="00FB3142"/>
    <w:rsid w:val="00FB42CC"/>
    <w:rsid w:val="00FB472A"/>
    <w:rsid w:val="00FB5398"/>
    <w:rsid w:val="00FB545C"/>
    <w:rsid w:val="00FB5CCF"/>
    <w:rsid w:val="00FB7603"/>
    <w:rsid w:val="00FC0CCE"/>
    <w:rsid w:val="00FC19A4"/>
    <w:rsid w:val="00FC1B24"/>
    <w:rsid w:val="00FC32C4"/>
    <w:rsid w:val="00FC3B0E"/>
    <w:rsid w:val="00FC426C"/>
    <w:rsid w:val="00FC6B26"/>
    <w:rsid w:val="00FD1967"/>
    <w:rsid w:val="00FD27AB"/>
    <w:rsid w:val="00FD2A54"/>
    <w:rsid w:val="00FD3072"/>
    <w:rsid w:val="00FD4ECC"/>
    <w:rsid w:val="00FE4453"/>
    <w:rsid w:val="00FE4F20"/>
    <w:rsid w:val="00FE5585"/>
    <w:rsid w:val="00FE6D5F"/>
    <w:rsid w:val="00FE728E"/>
    <w:rsid w:val="00FF0870"/>
    <w:rsid w:val="00FF3B5E"/>
    <w:rsid w:val="00FF4CCA"/>
    <w:rsid w:val="00FF6B61"/>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6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36F2"/>
    <w:rPr>
      <w:sz w:val="18"/>
      <w:szCs w:val="18"/>
    </w:rPr>
  </w:style>
  <w:style w:type="paragraph" w:styleId="a4">
    <w:name w:val="footer"/>
    <w:basedOn w:val="a"/>
    <w:link w:val="Char0"/>
    <w:uiPriority w:val="99"/>
    <w:unhideWhenUsed/>
    <w:rsid w:val="004736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36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6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36F2"/>
    <w:rPr>
      <w:sz w:val="18"/>
      <w:szCs w:val="18"/>
    </w:rPr>
  </w:style>
  <w:style w:type="paragraph" w:styleId="a4">
    <w:name w:val="footer"/>
    <w:basedOn w:val="a"/>
    <w:link w:val="Char0"/>
    <w:uiPriority w:val="99"/>
    <w:unhideWhenUsed/>
    <w:rsid w:val="004736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36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张惠雅</dc:creator>
  <cp:keywords/>
  <dc:description/>
  <cp:lastModifiedBy>张惠雅</cp:lastModifiedBy>
  <cp:revision>2</cp:revision>
  <dcterms:created xsi:type="dcterms:W3CDTF">2019-12-20T10:22:00Z</dcterms:created>
  <dcterms:modified xsi:type="dcterms:W3CDTF">2019-12-20T10:22:00Z</dcterms:modified>
</cp:coreProperties>
</file>