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5"/>
        <w:tblW w:w="14254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2"/>
        <w:gridCol w:w="705"/>
        <w:gridCol w:w="1035"/>
        <w:gridCol w:w="2414"/>
        <w:gridCol w:w="878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教务处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处长助理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专业不限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硕士研究生以上学历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政治面貌：中共党员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ascii="Arial" w:hAnsi="Arial" w:cs="Arial"/>
                <w:color w:val="40415A"/>
                <w:sz w:val="21"/>
                <w:szCs w:val="21"/>
              </w:rPr>
              <w:t>2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有高校相关教学经验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3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有高等院校高级职称者优先（副教授、教授）；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4、年龄不超过40岁</w:t>
            </w:r>
          </w:p>
          <w:p>
            <w:pPr>
              <w:widowControl/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5、吃苦耐劳，参与我校相关科研工作</w:t>
            </w:r>
            <w:bookmarkStart w:id="0" w:name="_GoBack"/>
            <w:bookmarkEnd w:id="0"/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党政办公室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干事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专业不限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本科及以上学历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;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有视频剪辑相关专业优先考虑</w:t>
            </w:r>
          </w:p>
          <w:p>
            <w:pPr>
              <w:widowControl/>
              <w:numPr>
                <w:ilvl w:val="0"/>
                <w:numId w:val="2"/>
              </w:numPr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吃苦耐劳，完成领导交办的其他任务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。</w:t>
            </w:r>
          </w:p>
          <w:p>
            <w:pPr>
              <w:widowControl/>
              <w:numPr>
                <w:ilvl w:val="0"/>
                <w:numId w:val="2"/>
              </w:numPr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处理收发文，拟文等相关工作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教务处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科员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ascii="仿宋" w:hAnsi="仿宋" w:eastAsia="仿宋" w:cs="宋体"/>
                <w:color w:val="000003"/>
                <w:kern w:val="0"/>
                <w:sz w:val="24"/>
              </w:rPr>
              <w:t>专业不限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1、中共党员，本科以上学历；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2、能适应住校；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3、具有亲和力，有较强的组织协调能力</w:t>
            </w:r>
            <w:r>
              <w:rPr>
                <w:rFonts w:hint="eastAsia" w:ascii="仿宋" w:hAnsi="仿宋" w:eastAsia="仿宋"/>
                <w:color w:val="000003"/>
              </w:rPr>
              <w:t>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4</w:t>
            </w:r>
            <w:r>
              <w:rPr>
                <w:rFonts w:hint="eastAsia" w:ascii="仿宋" w:hAnsi="仿宋" w:eastAsia="仿宋"/>
                <w:color w:val="000003"/>
              </w:rPr>
              <w:t>、</w:t>
            </w:r>
            <w:r>
              <w:rPr>
                <w:rFonts w:ascii="仿宋" w:hAnsi="仿宋" w:eastAsia="仿宋"/>
                <w:color w:val="000003"/>
              </w:rPr>
              <w:t>有较强的责任心，有高校工作经验者优先</w:t>
            </w:r>
            <w:r>
              <w:rPr>
                <w:rFonts w:hint="eastAsia" w:ascii="仿宋" w:hAnsi="仿宋" w:eastAsia="仿宋"/>
                <w:color w:val="000003"/>
              </w:rPr>
              <w:t>，</w:t>
            </w:r>
            <w:r>
              <w:rPr>
                <w:rFonts w:ascii="仿宋" w:hAnsi="仿宋" w:eastAsia="仿宋"/>
                <w:color w:val="000003"/>
              </w:rPr>
              <w:t>思政类专业可优先考虑</w:t>
            </w:r>
            <w:r>
              <w:rPr>
                <w:rFonts w:hint="eastAsia" w:ascii="仿宋" w:hAnsi="仿宋" w:eastAsia="仿宋"/>
                <w:color w:val="000003"/>
              </w:rPr>
              <w:t>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思政教研室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马克思主义、思想政治教育相关专业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3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政治面貌：中共党员</w:t>
            </w:r>
          </w:p>
          <w:p>
            <w:pPr>
              <w:pStyle w:val="4"/>
              <w:numPr>
                <w:ilvl w:val="0"/>
                <w:numId w:val="3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研究生学历，特别优秀者学历要求可放宽；</w:t>
            </w:r>
          </w:p>
          <w:p>
            <w:pPr>
              <w:pStyle w:val="4"/>
              <w:numPr>
                <w:ilvl w:val="0"/>
                <w:numId w:val="3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马克思主义相关专业、思想政治教育相关专业、心理学相关专业、历史学社会学等文科类相关专业优先；</w:t>
            </w:r>
          </w:p>
          <w:p>
            <w:pPr>
              <w:pStyle w:val="4"/>
              <w:numPr>
                <w:ilvl w:val="0"/>
                <w:numId w:val="3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能够胜任大学生思政类、通识教育类（心理健康教育。劳动教育、就业指导、军事理论）等课程教学和科研工作；</w:t>
            </w:r>
          </w:p>
          <w:p>
            <w:pPr>
              <w:pStyle w:val="4"/>
              <w:numPr>
                <w:ilvl w:val="0"/>
                <w:numId w:val="3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 w:cs="宋体"/>
                <w:color w:val="000003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有良好的文字和口头表达能力。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人文与艺术学院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英语相关专业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9"/>
              <w:widowControl/>
              <w:numPr>
                <w:ilvl w:val="0"/>
                <w:numId w:val="4"/>
              </w:numPr>
              <w:ind w:firstLineChars="0"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本科及以上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学历</w:t>
            </w:r>
          </w:p>
          <w:p>
            <w:pPr>
              <w:pStyle w:val="9"/>
              <w:widowControl/>
              <w:numPr>
                <w:ilvl w:val="0"/>
                <w:numId w:val="4"/>
              </w:numPr>
              <w:ind w:firstLineChars="0"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承担相关专业课程的教学和科研工作；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3、有2年以上相关工作经验者优先。</w:t>
            </w:r>
          </w:p>
          <w:p>
            <w:pPr>
              <w:pStyle w:val="4"/>
              <w:numPr>
                <w:numId w:val="0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4、具有五年及以上的相关工作经验者优先，留学经历优先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人工智能学院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计算机类相关专业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9"/>
              <w:widowControl/>
              <w:numPr>
                <w:ilvl w:val="0"/>
                <w:numId w:val="5"/>
              </w:numPr>
              <w:ind w:firstLineChars="0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硕士研究生学历</w:t>
            </w:r>
          </w:p>
          <w:p>
            <w:pPr>
              <w:pStyle w:val="9"/>
              <w:widowControl/>
              <w:numPr>
                <w:ilvl w:val="0"/>
                <w:numId w:val="5"/>
              </w:numPr>
              <w:ind w:firstLineChars="0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熟练掌握,java,python，C等计算机语言；能够使用python完成数据挖掘/数据处理/人工智能等方面的项目；能够完成微信小程序的开发，移动安卓应用的开发，能胜任计算机信息基础课的教学，熟悉防火墙技术及网络安全防范。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3、有项目经验者优先，语言表达能力强，文字功底好者优先，优秀者学历适当降低。</w:t>
            </w:r>
          </w:p>
        </w:tc>
      </w:tr>
    </w:tbl>
    <w:p/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DD47AF"/>
    <w:multiLevelType w:val="singleLevel"/>
    <w:tmpl w:val="07DD47AF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244C422C"/>
    <w:multiLevelType w:val="multilevel"/>
    <w:tmpl w:val="244C422C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C860CEC"/>
    <w:multiLevelType w:val="singleLevel"/>
    <w:tmpl w:val="2C860CEC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5D6B0ED1"/>
    <w:multiLevelType w:val="multilevel"/>
    <w:tmpl w:val="5D6B0ED1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6D0B6AA6"/>
    <w:multiLevelType w:val="singleLevel"/>
    <w:tmpl w:val="6D0B6AA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drawingGridHorizontalSpacing w:val="105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E258F"/>
    <w:rsid w:val="005F2634"/>
    <w:rsid w:val="0065480D"/>
    <w:rsid w:val="0069772E"/>
    <w:rsid w:val="006C239E"/>
    <w:rsid w:val="006F14A9"/>
    <w:rsid w:val="00767105"/>
    <w:rsid w:val="00783FFC"/>
    <w:rsid w:val="0079286E"/>
    <w:rsid w:val="007D750F"/>
    <w:rsid w:val="008301DF"/>
    <w:rsid w:val="0085166C"/>
    <w:rsid w:val="0085364E"/>
    <w:rsid w:val="008745B5"/>
    <w:rsid w:val="008B7726"/>
    <w:rsid w:val="009147E0"/>
    <w:rsid w:val="00980C33"/>
    <w:rsid w:val="0098466F"/>
    <w:rsid w:val="00A065F8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0330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A43CD"/>
    <w:rsid w:val="00DB47BA"/>
    <w:rsid w:val="00E05C1A"/>
    <w:rsid w:val="00E355CB"/>
    <w:rsid w:val="00E61D64"/>
    <w:rsid w:val="00E9443A"/>
    <w:rsid w:val="00EB1064"/>
    <w:rsid w:val="00EB4088"/>
    <w:rsid w:val="00EF77E7"/>
    <w:rsid w:val="00F43EAD"/>
    <w:rsid w:val="00FB11D6"/>
    <w:rsid w:val="00FD3FA1"/>
    <w:rsid w:val="1A027385"/>
    <w:rsid w:val="1F363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Char"/>
    <w:basedOn w:val="6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547FE00-E72C-4FFE-B3B8-5A69928201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299</Characters>
  <Lines>2</Lines>
  <Paragraphs>1</Paragraphs>
  <TotalTime>0</TotalTime>
  <ScaleCrop>false</ScaleCrop>
  <LinksUpToDate>false</LinksUpToDate>
  <CharactersWithSpaces>350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2021-04-28T01:39:00Z</dcterms:created>
  <dc:creator>user</dc:creator>
  <cp:lastModifiedBy>Biu.</cp:lastModifiedBy>
  <dcterms:modified xsi:type="dcterms:W3CDTF">2022-04-25T09:52:14Z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5F0DFE7AF96C4819B2A441CD734BFAA6</vt:lpwstr>
  </property>
</Properties>
</file>