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400" w:lineRule="exact"/>
        <w:jc w:val="center"/>
        <w:rPr>
          <w:rFonts w:cs="宋体" w:asciiTheme="majorEastAsia" w:hAnsiTheme="majorEastAsia" w:eastAsiaTheme="majorEastAsia"/>
          <w:kern w:val="0"/>
          <w:sz w:val="36"/>
          <w:szCs w:val="36"/>
        </w:rPr>
      </w:pPr>
      <w:r>
        <w:rPr>
          <w:rFonts w:hint="eastAsia" w:cs="宋体" w:asciiTheme="majorEastAsia" w:hAnsiTheme="majorEastAsia" w:eastAsiaTheme="majorEastAsia"/>
          <w:kern w:val="0"/>
          <w:sz w:val="36"/>
          <w:szCs w:val="36"/>
        </w:rPr>
        <w:t>招聘岗位及要求</w:t>
      </w:r>
    </w:p>
    <w:p>
      <w:pPr>
        <w:widowControl/>
        <w:snapToGrid w:val="0"/>
        <w:spacing w:line="400" w:lineRule="exact"/>
        <w:jc w:val="center"/>
        <w:rPr>
          <w:rFonts w:cs="宋体" w:asciiTheme="majorEastAsia" w:hAnsiTheme="majorEastAsia" w:eastAsiaTheme="majorEastAsia"/>
          <w:kern w:val="0"/>
          <w:sz w:val="36"/>
          <w:szCs w:val="36"/>
        </w:rPr>
      </w:pPr>
    </w:p>
    <w:tbl>
      <w:tblPr>
        <w:tblStyle w:val="5"/>
        <w:tblW w:w="14662" w:type="dxa"/>
        <w:jc w:val="center"/>
        <w:tblLayout w:type="fixed"/>
        <w:tblCellMar>
          <w:top w:w="15" w:type="dxa"/>
          <w:left w:w="15" w:type="dxa"/>
          <w:bottom w:w="15" w:type="dxa"/>
          <w:right w:w="15" w:type="dxa"/>
        </w:tblCellMar>
      </w:tblPr>
      <w:tblGrid>
        <w:gridCol w:w="1720"/>
        <w:gridCol w:w="705"/>
        <w:gridCol w:w="1035"/>
        <w:gridCol w:w="2414"/>
        <w:gridCol w:w="8788"/>
      </w:tblGrid>
      <w:tr>
        <w:tblPrEx>
          <w:tblCellMar>
            <w:top w:w="15" w:type="dxa"/>
            <w:left w:w="15" w:type="dxa"/>
            <w:bottom w:w="15" w:type="dxa"/>
            <w:right w:w="15" w:type="dxa"/>
          </w:tblCellMar>
        </w:tblPrEx>
        <w:trPr>
          <w:trHeight w:val="690" w:hRule="atLeast"/>
          <w:jc w:val="center"/>
        </w:trPr>
        <w:tc>
          <w:tcPr>
            <w:tcW w:w="17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部门</w:t>
            </w:r>
          </w:p>
        </w:tc>
        <w:tc>
          <w:tcPr>
            <w:tcW w:w="7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职数</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岗位条件</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10</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（建筑室内设计）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室内设计、环境设计等相关专业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硕士研究生及以上学历；</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热爱教育事业，具有较强的工作责任心、良好的服务意识和团队协作精神；</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熟练掌握AutoCAD、3DSMAX、Photoshop、BIM等相关专业软件；</w:t>
            </w:r>
          </w:p>
          <w:p>
            <w:pPr>
              <w:widowControl/>
              <w:numPr>
                <w:ilvl w:val="0"/>
                <w:numId w:val="1"/>
              </w:numPr>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有相关企业工作经验者，有技能竞赛经验者优先。</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（建筑消防技术）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建筑结构、消防安全、建筑智能化、电气、给排水、暖通等相关专业；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2.能承担能够承担建筑消防技术专业课程的理论与实践教学工作；</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3.能胜任建筑消防技术、智能化建筑消防专业的科研工作，积极参与竞赛活动；</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5.有消防设计、施工、检测、维保等相关工作经验或具备一级注册消防安全工程师、中级职称、高级消防设施操作员证书等优先。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（消防救援技术）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消防安全、给排水、临床、医学护理等相关专业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2.能承担能够承担消防救援专业课程的理论与实践教学工作；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3.能胜任消防救援专业的科研工作，积极参与竞赛活动；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5.有医院临床、护理、医学类高校教师或消防救援、社会救助等相关工作经验、应急救援员中级及以上职称者优先。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（新能源、汽车）</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本科及以上学历，硕士研究生优先考虑；</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能承担能够承担新能源汽车技术专业课程的理论与实践教学工作；</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能胜任新能源汽车技术专业的科研工作，积极参与竞赛活动；</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责任心强，工作细心，踏实稳重，有较强的沟通协调能力和院队合作精神；</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有汽车行业相关工作经验或职称者优先。</w:t>
            </w:r>
          </w:p>
        </w:tc>
      </w:tr>
      <w:tr>
        <w:tblPrEx>
          <w:tblCellMar>
            <w:top w:w="15" w:type="dxa"/>
            <w:left w:w="15" w:type="dxa"/>
            <w:bottom w:w="15" w:type="dxa"/>
            <w:right w:w="15" w:type="dxa"/>
          </w:tblCellMar>
        </w:tblPrEx>
        <w:trPr>
          <w:trHeight w:val="286"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（工业机器人）</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3.有相关企业工作经验者，有技能竞赛经验者优先。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（机电一体化）</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3.有相关企业工作经验者，有技能竞赛经验者优先。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（汽车制造与试验技术）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2.能承担能够承担汽车制造与试验技术专业课程的理论与实践教学工作；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3.能胜任汽车制造与试验技术专业的科研工作，积极参与竞赛活动；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5.有汽车行业相关工作经验或职称者优先。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人工智能与信息学院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15</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练掌握,java,python，C等计算机中任一门语言，有良好的程序设计能力，熟悉web前段开发相关技术，对JavaScript、cue、微信小程序框架有一定的了解，熟悉大数据处理、分析常用算法，有数据分析和建模经验，掌握爬虫、数据分析、数据可视化相关技术；</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3.负责计算机专业的课程教学工作，能独立完成计算机相关的实训工作，协助专业群做好专业建设工作、实训室建设工作，并根据工学结合要求，协助院领导做好校企合作工作；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4.能承担计算机相关产业项目，有一定工作经验者优先考虑；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5.能组织学生积极参加省级或行业比赛，参加计算机相关技能大赛者优先考虑。</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8</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（会计）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财务会计、财务管理、管理会计、审计等相关专业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2.熟识现代企业财务工作流程，熟练使用财务软件；</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3.能够承担相关专业课程的教学与科研工作，有高校工作经验者优先；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4.具备优秀的团队管理能力和协调沟通能力。</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（工商管理）</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工商管理类专业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1.硕士研究生及以上学历，有计算机、统计学科背景的优先；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2.热爱教育事业，责任心强，能胜任教书育人工作；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3.能够胜任管理信息系统、电子商务、质量管理等相关专业课程的教学与科研工作；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4.能组织学生积极参加省级或行业技能大赛者优先。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（电子商务）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电商类相关专业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2.熟识电子商务流程，掌握python、商品拍摄、ps图片处理、短视频制作、直播电商、电商运营、可视化作图等相关技能；</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3.具有专业实践基地建设经验，能够开展创新创业实践基地建设；</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4.能够按照课程标准要求认真备课，有规范的教案，突出职业教育特点，坚持以学生为中心，以立德树人为根本任务，注重实践环节，真正培养高技能人才；</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5.对工作有责任心，对学生有爱心，能够完成学校交办的各项工作任务；</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6.能够胜任电子商务、现代物流管理、市场营销等相关专业课程的教学与研究工作；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7.有相关企业工作经验或高校工作经验者优先。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人文与艺术学院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教师（学前教育）</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教育学、学前教育学相关专业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1.硕士及以上学历；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2.能胜任学前教育学、儿童发展心理学、教育技术学等学科的教学工作；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3.热爱教育事业，关心学生，有较强的责任感，有相关工作经验者优先；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4.按照学校和专业要求，开展教学与科研相关工作；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5.根据教育教学需求做好学生心理建设与教学管理工作；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6.做好教学资料的准备、整理与归档工作。</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基础课部</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教师（思政）</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马克思主义、思想政治教育、心理学、历史学社会学等相关专业；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1.硕士研究生及以上学历；政治面貌：中共党员</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2.历史学社会学等文科类相关专业优先；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3.能够胜任大学生思政类、通识教育类（心里健康教育、劳动教育、就业指导、军事理论）等课程教学和科研工作；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4.具有良好的文字和口头表达能力。</w:t>
            </w:r>
          </w:p>
        </w:tc>
      </w:tr>
    </w:tbl>
    <w:p>
      <w:bookmarkStart w:id="0" w:name="_GoBack"/>
      <w:bookmarkEnd w:id="0"/>
    </w:p>
    <w:sectPr>
      <w:pgSz w:w="16838" w:h="11906" w:orient="landscape"/>
      <w:pgMar w:top="1134" w:right="1106" w:bottom="1134" w:left="1259"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C64589"/>
    <w:multiLevelType w:val="singleLevel"/>
    <w:tmpl w:val="8BC64589"/>
    <w:lvl w:ilvl="0" w:tentative="0">
      <w:start w:val="1"/>
      <w:numFmt w:val="decimal"/>
      <w:lvlText w:val="%1."/>
      <w:lvlJc w:val="left"/>
      <w:pPr>
        <w:tabs>
          <w:tab w:val="left" w:pos="312"/>
        </w:tabs>
      </w:pPr>
    </w:lvl>
  </w:abstractNum>
  <w:abstractNum w:abstractNumId="1">
    <w:nsid w:val="6991F789"/>
    <w:multiLevelType w:val="singleLevel"/>
    <w:tmpl w:val="6991F789"/>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6"/>
  <w:doNotDisplayPageBoundaries w:val="1"/>
  <w:bordersDoNotSurroundHeader w:val="0"/>
  <w:bordersDoNotSurroundFooter w:val="0"/>
  <w:documentProtection w:enforcement="0"/>
  <w:defaultTabStop w:val="720"/>
  <w:drawingGridHorizontalSpacing w:val="10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mODcwYzEzMmI3MWZhZWYwMGE0NjkwNDBlODVhMjgifQ=="/>
  </w:docVars>
  <w:rsids>
    <w:rsidRoot w:val="00163DB5"/>
    <w:rsid w:val="00072EF1"/>
    <w:rsid w:val="000A0BE4"/>
    <w:rsid w:val="000A527A"/>
    <w:rsid w:val="000D5F23"/>
    <w:rsid w:val="000E24BB"/>
    <w:rsid w:val="00106E3F"/>
    <w:rsid w:val="00145AE0"/>
    <w:rsid w:val="00153859"/>
    <w:rsid w:val="00163DB5"/>
    <w:rsid w:val="001A520A"/>
    <w:rsid w:val="001F0830"/>
    <w:rsid w:val="00216C29"/>
    <w:rsid w:val="002427F9"/>
    <w:rsid w:val="0029662B"/>
    <w:rsid w:val="00323B43"/>
    <w:rsid w:val="003557A0"/>
    <w:rsid w:val="00364996"/>
    <w:rsid w:val="003D37D8"/>
    <w:rsid w:val="003D4F8D"/>
    <w:rsid w:val="004227A4"/>
    <w:rsid w:val="004358AB"/>
    <w:rsid w:val="00442224"/>
    <w:rsid w:val="00446318"/>
    <w:rsid w:val="00487DA4"/>
    <w:rsid w:val="00494AEB"/>
    <w:rsid w:val="004D3A40"/>
    <w:rsid w:val="004E1E48"/>
    <w:rsid w:val="0051797E"/>
    <w:rsid w:val="0052295E"/>
    <w:rsid w:val="00554CE6"/>
    <w:rsid w:val="0056109A"/>
    <w:rsid w:val="005E258F"/>
    <w:rsid w:val="005F2634"/>
    <w:rsid w:val="0065480D"/>
    <w:rsid w:val="0069772E"/>
    <w:rsid w:val="006C239E"/>
    <w:rsid w:val="006F14A9"/>
    <w:rsid w:val="00767105"/>
    <w:rsid w:val="00783FFC"/>
    <w:rsid w:val="0079286E"/>
    <w:rsid w:val="007D750F"/>
    <w:rsid w:val="008301DF"/>
    <w:rsid w:val="0085166C"/>
    <w:rsid w:val="0085364E"/>
    <w:rsid w:val="008745B5"/>
    <w:rsid w:val="008B7726"/>
    <w:rsid w:val="009147E0"/>
    <w:rsid w:val="00980C33"/>
    <w:rsid w:val="0098466F"/>
    <w:rsid w:val="00A065F8"/>
    <w:rsid w:val="00A16467"/>
    <w:rsid w:val="00A47E98"/>
    <w:rsid w:val="00A53F67"/>
    <w:rsid w:val="00A7041F"/>
    <w:rsid w:val="00A7413A"/>
    <w:rsid w:val="00AB7C73"/>
    <w:rsid w:val="00B075F0"/>
    <w:rsid w:val="00B754A6"/>
    <w:rsid w:val="00B94423"/>
    <w:rsid w:val="00BF741B"/>
    <w:rsid w:val="00C00330"/>
    <w:rsid w:val="00C03245"/>
    <w:rsid w:val="00C068EB"/>
    <w:rsid w:val="00C1197D"/>
    <w:rsid w:val="00C82FA4"/>
    <w:rsid w:val="00C9400E"/>
    <w:rsid w:val="00CB4C07"/>
    <w:rsid w:val="00CE40C2"/>
    <w:rsid w:val="00CF28F7"/>
    <w:rsid w:val="00D32FBC"/>
    <w:rsid w:val="00DA43CD"/>
    <w:rsid w:val="00DB47BA"/>
    <w:rsid w:val="00E05C1A"/>
    <w:rsid w:val="00E355CB"/>
    <w:rsid w:val="00E61D64"/>
    <w:rsid w:val="00E9443A"/>
    <w:rsid w:val="00EB1064"/>
    <w:rsid w:val="00EB4088"/>
    <w:rsid w:val="00EF77E7"/>
    <w:rsid w:val="00F43EAD"/>
    <w:rsid w:val="00FB11D6"/>
    <w:rsid w:val="00FD3FA1"/>
    <w:rsid w:val="094E5C0D"/>
    <w:rsid w:val="0A2A1DED"/>
    <w:rsid w:val="0CDD37D7"/>
    <w:rsid w:val="154B5DF4"/>
    <w:rsid w:val="18634A4A"/>
    <w:rsid w:val="19D761D4"/>
    <w:rsid w:val="1A027385"/>
    <w:rsid w:val="1B941E75"/>
    <w:rsid w:val="1CAB6BBD"/>
    <w:rsid w:val="1DD82FFB"/>
    <w:rsid w:val="1E844B4F"/>
    <w:rsid w:val="1F874382"/>
    <w:rsid w:val="209D166F"/>
    <w:rsid w:val="2302300F"/>
    <w:rsid w:val="23CB22EA"/>
    <w:rsid w:val="2E3B4ECB"/>
    <w:rsid w:val="2E8D177E"/>
    <w:rsid w:val="2ED729EA"/>
    <w:rsid w:val="301D1BA6"/>
    <w:rsid w:val="380E7D4B"/>
    <w:rsid w:val="390E47ED"/>
    <w:rsid w:val="3AC727C9"/>
    <w:rsid w:val="3FDD35FD"/>
    <w:rsid w:val="407E072E"/>
    <w:rsid w:val="41A766A1"/>
    <w:rsid w:val="4FBC0F82"/>
    <w:rsid w:val="531F5A8C"/>
    <w:rsid w:val="556268C3"/>
    <w:rsid w:val="56DB152A"/>
    <w:rsid w:val="58F76134"/>
    <w:rsid w:val="59D65AA6"/>
    <w:rsid w:val="5BBC5765"/>
    <w:rsid w:val="5C51347B"/>
    <w:rsid w:val="66853FEF"/>
    <w:rsid w:val="68A30124"/>
    <w:rsid w:val="6AF264EB"/>
    <w:rsid w:val="6CC23649"/>
    <w:rsid w:val="70EA4A9F"/>
    <w:rsid w:val="7A4F25AB"/>
    <w:rsid w:val="7F356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semiHidden/>
    <w:qFormat/>
    <w:uiPriority w:val="99"/>
    <w:rPr>
      <w:rFonts w:ascii="Times New Roman" w:hAnsi="Times New Roman" w:eastAsia="宋体" w:cs="Times New Roman"/>
      <w:kern w:val="2"/>
      <w:sz w:val="18"/>
      <w:szCs w:val="18"/>
    </w:rPr>
  </w:style>
  <w:style w:type="character" w:customStyle="1" w:styleId="8">
    <w:name w:val="页脚 Char"/>
    <w:basedOn w:val="6"/>
    <w:link w:val="2"/>
    <w:semiHidden/>
    <w:qFormat/>
    <w:uiPriority w:val="99"/>
    <w:rPr>
      <w:rFonts w:ascii="Times New Roman" w:hAnsi="Times New Roman" w:eastAsia="宋体" w:cs="Times New Roman"/>
      <w:kern w:val="2"/>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47FE00-E72C-4FFE-B3B8-5A6992820112}">
  <ds:schemaRefs/>
</ds:datastoreItem>
</file>

<file path=docProps/app.xml><?xml version="1.0" encoding="utf-8"?>
<Properties xmlns="http://schemas.openxmlformats.org/officeDocument/2006/extended-properties" xmlns:vt="http://schemas.openxmlformats.org/officeDocument/2006/docPropsVTypes">
  <Template>Normal</Template>
  <Pages>3</Pages>
  <Words>1609</Words>
  <Characters>1646</Characters>
  <Lines>2</Lines>
  <Paragraphs>1</Paragraphs>
  <TotalTime>1</TotalTime>
  <ScaleCrop>false</ScaleCrop>
  <LinksUpToDate>false</LinksUpToDate>
  <CharactersWithSpaces>1652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2021-04-28T01:39:00Z</dcterms:created>
  <dc:creator>user</dc:creator>
  <cp:lastModifiedBy>枫飞</cp:lastModifiedBy>
  <dcterms:modified xsi:type="dcterms:W3CDTF">2023-06-21T05:55:39Z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4F7651238587451E8B173BE39AE983E7_13</vt:lpwstr>
  </property>
</Properties>
</file>