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53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8"/>
          <w:szCs w:val="48"/>
          <w:lang w:val="en-US" w:eastAsia="zh-CN"/>
        </w:rPr>
      </w:pPr>
    </w:p>
    <w:p w14:paraId="4C1A4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东南大学集成电路学院管理岗位招聘说明书</w:t>
      </w:r>
    </w:p>
    <w:tbl>
      <w:tblPr>
        <w:tblStyle w:val="4"/>
        <w:tblpPr w:leftFromText="180" w:rightFromText="180" w:vertAnchor="text" w:horzAnchor="page" w:tblpX="833" w:tblpY="298"/>
        <w:tblOverlap w:val="never"/>
        <w:tblW w:w="156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833"/>
        <w:gridCol w:w="2550"/>
        <w:gridCol w:w="3900"/>
        <w:gridCol w:w="3684"/>
        <w:gridCol w:w="933"/>
        <w:gridCol w:w="933"/>
        <w:gridCol w:w="734"/>
        <w:gridCol w:w="719"/>
      </w:tblGrid>
      <w:tr w14:paraId="5F337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tblHeader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2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设岗单位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24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C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A4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岗位任务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2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E7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0B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2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2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工作地点</w:t>
            </w:r>
          </w:p>
        </w:tc>
      </w:tr>
      <w:tr w14:paraId="2E5F6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9" w:hRule="atLeast"/>
          <w:tblHeader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AF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集成电路学院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C6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本科教学秘书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2EC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负责协助学院完成本科专业建设、教研教改、教学资源建设、教学成果培育与申报等工作。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6F7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协助分管领导做好本科专业建设、本博贯通、教学实践基地与教学实践资源建设；</w:t>
            </w:r>
          </w:p>
          <w:p w14:paraId="4E6350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协助分管领导开展本科生国际化工作；</w:t>
            </w:r>
          </w:p>
          <w:p w14:paraId="66585B1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协助分管领导开展教学研究与教育教学改革工作；</w:t>
            </w:r>
          </w:p>
          <w:p w14:paraId="4FEF8D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协助分管领导做好教学成果培育与申报工作；</w:t>
            </w:r>
          </w:p>
          <w:p w14:paraId="0C879E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完成学校和学院领导交办的其他工作。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CB6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组织能力和沟通协调力较强，具有较高的政策水平和独立工作能力；</w:t>
            </w:r>
          </w:p>
          <w:p w14:paraId="5B4C6F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熟练运用办公软件，具备较强的行政管理和文字写作能力，具备较好的语言表达能力及英语应用能力。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F4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F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0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0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</w:tbl>
    <w:p w14:paraId="5DB658D9"/>
    <w:p w14:paraId="3F37F322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9FF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7A0D01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7A0D01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8D4E4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004202"/>
    <w:multiLevelType w:val="singleLevel"/>
    <w:tmpl w:val="A900420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2ZjQwZDk3YWQ3MzBjOTRiNTFiZTgzYzE5M2Y2OTQifQ=="/>
  </w:docVars>
  <w:rsids>
    <w:rsidRoot w:val="00000000"/>
    <w:rsid w:val="0D2F4F01"/>
    <w:rsid w:val="18857F8A"/>
    <w:rsid w:val="257976B7"/>
    <w:rsid w:val="26702B8F"/>
    <w:rsid w:val="286D7229"/>
    <w:rsid w:val="2EC62246"/>
    <w:rsid w:val="33E83B78"/>
    <w:rsid w:val="453539C3"/>
    <w:rsid w:val="548E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318</Characters>
  <Lines>0</Lines>
  <Paragraphs>0</Paragraphs>
  <TotalTime>4</TotalTime>
  <ScaleCrop>false</ScaleCrop>
  <LinksUpToDate>false</LinksUpToDate>
  <CharactersWithSpaces>318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2026-01-06T07:14:00Z</dcterms:created>
  <dc:creator>dell</dc:creator>
  <cp:lastModifiedBy>徐洪菊</cp:lastModifiedBy>
  <cp:lastPrinted>2026-01-29T08:39:00Z</cp:lastPrinted>
  <dcterms:modified xsi:type="dcterms:W3CDTF">2026-01-30T03:42:00Z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DE63649341164D50AECF54E706F45384_12</vt:lpwstr>
  </property>
</Properties>
</file>