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80" w:lineRule="exact"/>
        <w:ind w:firstLine="141" w:firstLineChars="44"/>
        <w:rPr>
          <w:rFonts w:eastAsia="方正黑体_GBK"/>
          <w:szCs w:val="32"/>
        </w:rPr>
      </w:pPr>
      <w:r>
        <w:rPr>
          <w:rFonts w:eastAsia="方正黑体_GBK"/>
          <w:szCs w:val="32"/>
        </w:rPr>
        <w:t>附件5</w:t>
      </w:r>
    </w:p>
    <w:p>
      <w:pPr>
        <w:spacing w:line="360" w:lineRule="auto"/>
        <w:ind w:firstLine="720" w:firstLineChars="200"/>
        <w:rPr>
          <w:rFonts w:eastAsia="方正黑体_GBK"/>
          <w:sz w:val="36"/>
          <w:szCs w:val="36"/>
        </w:rPr>
      </w:pPr>
    </w:p>
    <w:p>
      <w:pPr>
        <w:spacing w:line="360" w:lineRule="auto"/>
        <w:jc w:val="center"/>
        <w:rPr>
          <w:rFonts w:eastAsia="方正黑体_GBK"/>
          <w:sz w:val="44"/>
          <w:szCs w:val="44"/>
        </w:rPr>
      </w:pPr>
      <w:r>
        <w:rPr>
          <w:rFonts w:eastAsia="方正黑体_GBK"/>
          <w:sz w:val="44"/>
          <w:szCs w:val="44"/>
        </w:rPr>
        <w:t>法治知识网络竞赛联络员信息表</w:t>
      </w:r>
    </w:p>
    <w:p>
      <w:pPr>
        <w:spacing w:line="360" w:lineRule="auto"/>
        <w:ind w:firstLine="640" w:firstLineChars="200"/>
        <w:rPr>
          <w:rFonts w:eastAsia="仿宋_GB2312"/>
          <w:szCs w:val="32"/>
        </w:rPr>
      </w:pPr>
    </w:p>
    <w:tbl>
      <w:tblPr>
        <w:tblStyle w:val="3"/>
        <w:tblW w:w="9615" w:type="dxa"/>
        <w:jc w:val="center"/>
        <w:tblInd w:w="0" w:type="dxa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78"/>
        <w:gridCol w:w="3015"/>
        <w:gridCol w:w="2008"/>
        <w:gridCol w:w="3014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7" w:hRule="atLeast"/>
          <w:jc w:val="center"/>
        </w:trPr>
        <w:tc>
          <w:tcPr>
            <w:tcW w:w="1578" w:type="dxa"/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32"/>
              </w:rPr>
            </w:pPr>
            <w:r>
              <w:rPr>
                <w:rFonts w:eastAsia="黑体"/>
                <w:szCs w:val="32"/>
              </w:rPr>
              <w:t>姓名</w:t>
            </w:r>
          </w:p>
        </w:tc>
        <w:tc>
          <w:tcPr>
            <w:tcW w:w="3015" w:type="dxa"/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32"/>
              </w:rPr>
            </w:pPr>
            <w:r>
              <w:rPr>
                <w:rFonts w:eastAsia="黑体"/>
                <w:szCs w:val="32"/>
              </w:rPr>
              <w:t>单位及职务</w:t>
            </w:r>
          </w:p>
        </w:tc>
        <w:tc>
          <w:tcPr>
            <w:tcW w:w="2008" w:type="dxa"/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32"/>
              </w:rPr>
            </w:pPr>
            <w:r>
              <w:rPr>
                <w:rFonts w:eastAsia="黑体"/>
                <w:szCs w:val="32"/>
              </w:rPr>
              <w:t>办公电话</w:t>
            </w:r>
          </w:p>
        </w:tc>
        <w:tc>
          <w:tcPr>
            <w:tcW w:w="3014" w:type="dxa"/>
            <w:vAlign w:val="center"/>
          </w:tcPr>
          <w:p>
            <w:pPr>
              <w:spacing w:line="360" w:lineRule="auto"/>
              <w:jc w:val="center"/>
              <w:rPr>
                <w:rFonts w:eastAsia="黑体"/>
                <w:szCs w:val="32"/>
              </w:rPr>
            </w:pPr>
            <w:r>
              <w:rPr>
                <w:rFonts w:eastAsia="黑体"/>
                <w:szCs w:val="32"/>
              </w:rPr>
              <w:t>手机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8" w:hRule="atLeast"/>
          <w:jc w:val="center"/>
        </w:trPr>
        <w:tc>
          <w:tcPr>
            <w:tcW w:w="1578" w:type="dxa"/>
            <w:vAlign w:val="center"/>
          </w:tcPr>
          <w:p>
            <w:pPr>
              <w:spacing w:line="360" w:lineRule="auto"/>
              <w:ind w:firstLine="640" w:firstLineChars="200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3015" w:type="dxa"/>
            <w:vAlign w:val="center"/>
          </w:tcPr>
          <w:p>
            <w:pPr>
              <w:spacing w:line="360" w:lineRule="auto"/>
              <w:ind w:firstLine="640" w:firstLineChars="200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2008" w:type="dxa"/>
            <w:vAlign w:val="center"/>
          </w:tcPr>
          <w:p>
            <w:pPr>
              <w:spacing w:line="360" w:lineRule="auto"/>
              <w:ind w:firstLine="640" w:firstLineChars="200"/>
              <w:jc w:val="center"/>
              <w:rPr>
                <w:rFonts w:eastAsia="仿宋_GB2312"/>
                <w:szCs w:val="32"/>
              </w:rPr>
            </w:pPr>
          </w:p>
        </w:tc>
        <w:tc>
          <w:tcPr>
            <w:tcW w:w="3014" w:type="dxa"/>
            <w:vAlign w:val="center"/>
          </w:tcPr>
          <w:p>
            <w:pPr>
              <w:spacing w:line="360" w:lineRule="auto"/>
              <w:ind w:firstLine="640" w:firstLineChars="200"/>
              <w:jc w:val="center"/>
              <w:rPr>
                <w:rFonts w:eastAsia="仿宋_GB2312"/>
                <w:szCs w:val="32"/>
              </w:rPr>
            </w:pPr>
          </w:p>
        </w:tc>
      </w:tr>
    </w:tbl>
    <w:p>
      <w:r>
        <w:rPr>
          <w:rFonts w:eastAsia="黑体"/>
          <w:szCs w:val="32"/>
        </w:rPr>
        <w:t>注：</w:t>
      </w:r>
      <w:r>
        <w:rPr>
          <w:rFonts w:eastAsia="仿宋_GB2312"/>
          <w:szCs w:val="32"/>
        </w:rPr>
        <w:t>请于8月15日前将此表发送至邮箱</w:t>
      </w:r>
      <w:r>
        <w:rPr>
          <w:rFonts w:eastAsia="方正仿宋_GBK"/>
          <w:szCs w:val="32"/>
        </w:rPr>
        <w:t>jsrst@sina.com。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5D047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2020-08-17T08:43:13Z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